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4B" w:rsidRDefault="0002294B">
      <w:pPr>
        <w:pStyle w:val="Caption"/>
        <w:rPr>
          <w:b w:val="0"/>
        </w:rPr>
      </w:pPr>
      <w:r w:rsidRPr="000229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47.25pt;height:62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02294B" w:rsidRDefault="005F2578">
      <w:pPr>
        <w:pStyle w:val="Heading1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ГОРОДСКОЙ ОКРУГ УРАЙ</w:t>
      </w:r>
    </w:p>
    <w:p w:rsidR="0002294B" w:rsidRDefault="005F2578">
      <w:pPr>
        <w:jc w:val="center"/>
        <w:rPr>
          <w:b/>
        </w:rPr>
      </w:pPr>
      <w:r>
        <w:rPr>
          <w:b/>
        </w:rPr>
        <w:t>Ханты-Мансийского автономного округа - Югры</w:t>
      </w:r>
    </w:p>
    <w:p w:rsidR="0002294B" w:rsidRDefault="0002294B">
      <w:pPr>
        <w:jc w:val="center"/>
      </w:pPr>
    </w:p>
    <w:p w:rsidR="0002294B" w:rsidRDefault="005F2578">
      <w:pPr>
        <w:pStyle w:val="Heading1"/>
        <w:rPr>
          <w:b/>
          <w:sz w:val="40"/>
        </w:rPr>
      </w:pPr>
      <w:r>
        <w:rPr>
          <w:b/>
          <w:sz w:val="40"/>
        </w:rPr>
        <w:t>АДМИНИСТРАЦИЯ ГОРОДА УРАЙ</w:t>
      </w:r>
    </w:p>
    <w:p w:rsidR="0002294B" w:rsidRDefault="005F25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02294B" w:rsidRDefault="005F2578">
      <w:pPr>
        <w:shd w:val="clear" w:color="auto" w:fill="FFFFFF"/>
        <w:tabs>
          <w:tab w:val="left" w:pos="6480"/>
        </w:tabs>
        <w:spacing w:before="564"/>
        <w:ind w:left="14"/>
      </w:pPr>
      <w:r>
        <w:rPr>
          <w:bCs/>
        </w:rPr>
        <w:t>от 10.12.2024                                                                                                                       №2502</w:t>
      </w:r>
    </w:p>
    <w:p w:rsidR="0002294B" w:rsidRDefault="0002294B">
      <w:pPr>
        <w:shd w:val="clear" w:color="auto" w:fill="FFFFFF"/>
        <w:spacing w:line="274" w:lineRule="exact"/>
        <w:ind w:left="11" w:right="-1"/>
      </w:pPr>
    </w:p>
    <w:p w:rsidR="0002294B" w:rsidRDefault="005F2578">
      <w:pPr>
        <w:shd w:val="clear" w:color="auto" w:fill="FFFFFF"/>
        <w:spacing w:line="274" w:lineRule="exact"/>
        <w:ind w:left="11" w:right="-1"/>
        <w:jc w:val="center"/>
      </w:pPr>
      <w:r>
        <w:rPr>
          <w:i/>
          <w:iCs/>
        </w:rPr>
        <w:t>(в редакции постановления администрации города Урай от 27.02.2025 №399, от 24.06.2025 №1226)</w:t>
      </w:r>
    </w:p>
    <w:p w:rsidR="0002294B" w:rsidRDefault="0002294B">
      <w:pPr>
        <w:shd w:val="clear" w:color="auto" w:fill="FFFFFF"/>
        <w:spacing w:line="274" w:lineRule="exact"/>
        <w:ind w:left="11" w:right="4961"/>
      </w:pPr>
    </w:p>
    <w:p w:rsidR="0002294B" w:rsidRDefault="005F2578">
      <w:pPr>
        <w:pStyle w:val="ConsPlusTitle"/>
        <w:ind w:right="5952"/>
        <w:rPr>
          <w:b w:val="0"/>
        </w:rPr>
      </w:pPr>
      <w:r>
        <w:rPr>
          <w:b w:val="0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</w:t>
      </w:r>
      <w:r>
        <w:rPr>
          <w:b w:val="0"/>
        </w:rPr>
        <w:t xml:space="preserve">рии города Урай на 2025 год </w:t>
      </w:r>
    </w:p>
    <w:p w:rsidR="0002294B" w:rsidRDefault="0002294B">
      <w:pPr>
        <w:pStyle w:val="ConsPlusNormal"/>
        <w:ind w:right="-2"/>
        <w:jc w:val="both"/>
      </w:pPr>
    </w:p>
    <w:p w:rsidR="0002294B" w:rsidRDefault="0002294B">
      <w:pPr>
        <w:pStyle w:val="ConsPlusNormal"/>
        <w:ind w:right="-2"/>
        <w:jc w:val="both"/>
      </w:pPr>
    </w:p>
    <w:p w:rsidR="0002294B" w:rsidRDefault="005F2578">
      <w:pPr>
        <w:ind w:firstLine="709"/>
        <w:jc w:val="both"/>
      </w:pPr>
      <w:r>
        <w:t xml:space="preserve">В соответствии со </w:t>
      </w:r>
      <w:hyperlink r:id="rId9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>
          <w:t>статьей 44</w:t>
        </w:r>
      </w:hyperlink>
      <w:r>
        <w:t xml:space="preserve"> Федерального закона от 31.07.2020 №248-ФЗ «О государственном </w:t>
      </w:r>
      <w:r>
        <w:t>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профилактик</w:t>
      </w:r>
      <w:r>
        <w:t>и рисков причинения вреда (ущерба) охраняемым законом ценностям»:</w:t>
      </w:r>
    </w:p>
    <w:p w:rsidR="0002294B" w:rsidRDefault="005F2578">
      <w:pPr>
        <w:ind w:firstLine="567"/>
        <w:jc w:val="both"/>
      </w:pPr>
      <w:r>
        <w:rPr>
          <w:i/>
          <w:iCs/>
        </w:rPr>
        <w:t>(в ред. постановления администрации города Урай от 24.06.2025 №1226)</w:t>
      </w:r>
    </w:p>
    <w:p w:rsidR="0002294B" w:rsidRDefault="005F257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программу </w:t>
      </w:r>
      <w:r>
        <w:rPr>
          <w:rFonts w:ascii="Times New Roman" w:hAnsi="Times New Roman" w:cs="Times New Roman"/>
          <w:sz w:val="24"/>
          <w:szCs w:val="24"/>
        </w:rPr>
        <w:t>профилактики рисков  причинения вреда (ущерба) охраняемым законом ценностям при осуществлении муниципального жилищного контроля на территории города Урай на 2025 год согласно приложению.</w:t>
      </w:r>
    </w:p>
    <w:p w:rsidR="0002294B" w:rsidRDefault="005F257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Отделу муниципального контроля администрации города Урай (В.А.Иван</w:t>
      </w:r>
      <w:r>
        <w:rPr>
          <w:rFonts w:ascii="Times New Roman" w:hAnsi="Times New Roman" w:cs="Times New Roman"/>
          <w:sz w:val="24"/>
          <w:szCs w:val="24"/>
        </w:rPr>
        <w:t>ов) обеспечить выполнение программы профилактики рисков  причинения вреда (ущерба) охраняемым законом ценностям при осуществлении муниципального жилищного контроля на территории города Урай на 2025 год.</w:t>
      </w:r>
    </w:p>
    <w:p w:rsidR="0002294B" w:rsidRDefault="005F2578">
      <w:pPr>
        <w:ind w:right="-2" w:firstLine="567"/>
        <w:jc w:val="both"/>
      </w:pPr>
      <w:r>
        <w:t xml:space="preserve">3. </w:t>
      </w:r>
      <w:r>
        <w:t>Опубликовать постановление в сетевом издании  «Газ</w:t>
      </w:r>
      <w:r>
        <w:t>ета «Знамя» (</w:t>
      </w:r>
      <w:hyperlink r:id="rId10" w:tooltip="http://infoflag.ru/" w:history="1">
        <w:r>
          <w:rPr>
            <w:rStyle w:val="af3"/>
            <w:lang w:val="en-US"/>
          </w:rPr>
          <w:t>http</w:t>
        </w:r>
        <w:r>
          <w:rPr>
            <w:rStyle w:val="af3"/>
          </w:rPr>
          <w:t>://</w:t>
        </w:r>
        <w:r>
          <w:rPr>
            <w:rStyle w:val="af3"/>
            <w:lang w:val="en-US"/>
          </w:rPr>
          <w:t>infoflag</w:t>
        </w:r>
        <w:r>
          <w:rPr>
            <w:rStyle w:val="af3"/>
          </w:rPr>
          <w:t>.</w:t>
        </w:r>
        <w:r>
          <w:rPr>
            <w:rStyle w:val="af3"/>
            <w:lang w:val="en-US"/>
          </w:rPr>
          <w:t>ru</w:t>
        </w:r>
        <w:r>
          <w:rPr>
            <w:rStyle w:val="af3"/>
          </w:rPr>
          <w:t>/</w:t>
        </w:r>
      </w:hyperlink>
      <w:r>
        <w:t>) и разместить на официальном сайте органов местного самоуправления города Урай в информационно-телекоммуникационной сети «Интернет» (подраздел «МПА города Урай» раз</w:t>
      </w:r>
      <w:r>
        <w:t>дела «Документы»)</w:t>
      </w:r>
      <w:r>
        <w:rPr>
          <w:rFonts w:eastAsia="Calibri"/>
        </w:rPr>
        <w:t>.</w:t>
      </w:r>
    </w:p>
    <w:p w:rsidR="0002294B" w:rsidRDefault="005F2578">
      <w:pPr>
        <w:ind w:right="-2" w:firstLine="567"/>
        <w:jc w:val="both"/>
      </w:pPr>
      <w:r>
        <w:t>4. Контроль за выполнением  постановления оставляю за собой.</w:t>
      </w:r>
    </w:p>
    <w:p w:rsidR="0002294B" w:rsidRDefault="0002294B">
      <w:pPr>
        <w:ind w:right="-2"/>
        <w:jc w:val="both"/>
      </w:pPr>
    </w:p>
    <w:p w:rsidR="0002294B" w:rsidRDefault="0002294B">
      <w:pPr>
        <w:ind w:right="-2"/>
        <w:jc w:val="both"/>
      </w:pPr>
    </w:p>
    <w:p w:rsidR="0002294B" w:rsidRDefault="0002294B">
      <w:pPr>
        <w:ind w:right="-2"/>
        <w:jc w:val="both"/>
      </w:pPr>
    </w:p>
    <w:p w:rsidR="0002294B" w:rsidRDefault="0002294B">
      <w:pPr>
        <w:ind w:right="-2"/>
        <w:jc w:val="both"/>
      </w:pPr>
    </w:p>
    <w:p w:rsidR="0002294B" w:rsidRDefault="005F2578">
      <w:pPr>
        <w:ind w:right="-2"/>
      </w:pPr>
      <w:r>
        <w:t xml:space="preserve">Исполняющий обязанности </w:t>
      </w:r>
    </w:p>
    <w:p w:rsidR="0002294B" w:rsidRDefault="005F2578">
      <w:pPr>
        <w:ind w:right="-2"/>
      </w:pPr>
      <w:r>
        <w:t>главы города Урай                                                                                                   Е.Н. Подбуцкая</w:t>
      </w:r>
      <w:r>
        <w:br w:type="page" w:clear="all"/>
      </w:r>
    </w:p>
    <w:p w:rsidR="0002294B" w:rsidRDefault="005F2578">
      <w:pPr>
        <w:pStyle w:val="ConsPlusNormal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2294B" w:rsidRDefault="005F2578">
      <w:pPr>
        <w:pStyle w:val="ConsPlusNormal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Урай</w:t>
      </w:r>
    </w:p>
    <w:p w:rsidR="0002294B" w:rsidRDefault="005F25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_________________ №_____</w:t>
      </w:r>
    </w:p>
    <w:p w:rsidR="0002294B" w:rsidRDefault="00022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94B" w:rsidRDefault="005F2578">
      <w:pPr>
        <w:pStyle w:val="ConsPlusTitle"/>
        <w:jc w:val="center"/>
        <w:rPr>
          <w:b w:val="0"/>
          <w:bCs w:val="0"/>
        </w:rPr>
      </w:pPr>
      <w:bookmarkStart w:id="0" w:name="P32"/>
      <w:bookmarkEnd w:id="0"/>
      <w:r>
        <w:rPr>
          <w:b w:val="0"/>
          <w:bCs w:val="0"/>
        </w:rPr>
        <w:t>Программа</w:t>
      </w:r>
    </w:p>
    <w:p w:rsidR="0002294B" w:rsidRDefault="005F2578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профилактики рисков  причинения вреда (ущерба) охраняемым законом ценностям при осуще</w:t>
      </w:r>
      <w:r>
        <w:rPr>
          <w:b w:val="0"/>
          <w:bCs w:val="0"/>
        </w:rPr>
        <w:t xml:space="preserve">ствлении муниципального жилищного контроля на территории города Урай на 2025 год </w:t>
      </w:r>
    </w:p>
    <w:p w:rsidR="0002294B" w:rsidRDefault="005F2578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(далее - программа)</w:t>
      </w:r>
    </w:p>
    <w:p w:rsidR="0002294B" w:rsidRDefault="00022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94B" w:rsidRDefault="005F2578">
      <w:pPr>
        <w:pStyle w:val="ConsPlusTitle"/>
        <w:jc w:val="center"/>
        <w:outlineLvl w:val="1"/>
        <w:rPr>
          <w:b w:val="0"/>
          <w:bCs w:val="0"/>
        </w:rPr>
      </w:pPr>
      <w:r>
        <w:rPr>
          <w:b w:val="0"/>
          <w:bCs w:val="0"/>
        </w:rPr>
        <w:t>Паспорт программы</w:t>
      </w:r>
    </w:p>
    <w:p w:rsidR="0002294B" w:rsidRDefault="00022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094"/>
      </w:tblGrid>
      <w:tr w:rsidR="0002294B">
        <w:tc>
          <w:tcPr>
            <w:tcW w:w="2324" w:type="dxa"/>
            <w:vAlign w:val="center"/>
          </w:tcPr>
          <w:p w:rsidR="0002294B" w:rsidRDefault="005F25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94" w:type="dxa"/>
            <w:vAlign w:val="center"/>
          </w:tcPr>
          <w:p w:rsidR="0002294B" w:rsidRDefault="005F2578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>
              <w:rPr>
                <w:b w:val="0"/>
              </w:rPr>
              <w:t>муниципального жилищного контроля на территории города Урай</w:t>
            </w:r>
          </w:p>
        </w:tc>
      </w:tr>
      <w:tr w:rsidR="0002294B">
        <w:tc>
          <w:tcPr>
            <w:tcW w:w="2324" w:type="dxa"/>
          </w:tcPr>
          <w:p w:rsidR="0002294B" w:rsidRDefault="005F25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94" w:type="dxa"/>
          </w:tcPr>
          <w:p w:rsidR="0002294B" w:rsidRDefault="005F2578">
            <w:pPr>
              <w:jc w:val="both"/>
            </w:pPr>
            <w:r>
              <w:t>1) Федеральный закон от 31.07.2020 №248-ФЗ «О государственном контроле (надзоре) и муниципальном контроле в Российской Федерации» (далее - Федеральный зако</w:t>
            </w:r>
            <w:r>
              <w:t>н №248-ФЗ);</w:t>
            </w:r>
          </w:p>
          <w:p w:rsidR="0002294B" w:rsidRDefault="005F2578">
            <w:pPr>
              <w:ind w:firstLine="709"/>
              <w:jc w:val="both"/>
            </w:pPr>
            <w:r>
              <w:t>2) постановление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</w:t>
            </w:r>
            <w:r>
              <w:t>енностям»</w:t>
            </w:r>
          </w:p>
          <w:p w:rsidR="0002294B" w:rsidRDefault="005F2578">
            <w:pPr>
              <w:jc w:val="both"/>
            </w:pPr>
            <w:r>
              <w:rPr>
                <w:i/>
                <w:iCs/>
              </w:rPr>
              <w:t>(в ред. постановления администрации города Урай от 24.06.2025 №1226)</w:t>
            </w:r>
          </w:p>
        </w:tc>
      </w:tr>
      <w:tr w:rsidR="0002294B">
        <w:tc>
          <w:tcPr>
            <w:tcW w:w="2324" w:type="dxa"/>
          </w:tcPr>
          <w:p w:rsidR="0002294B" w:rsidRDefault="005F25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94" w:type="dxa"/>
          </w:tcPr>
          <w:p w:rsidR="0002294B" w:rsidRDefault="005F25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 администрации города Урай</w:t>
            </w:r>
          </w:p>
        </w:tc>
      </w:tr>
    </w:tbl>
    <w:p w:rsidR="0002294B" w:rsidRDefault="00022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94B" w:rsidRDefault="005F2578">
      <w:pPr>
        <w:jc w:val="center"/>
      </w:pPr>
      <w:r>
        <w:t xml:space="preserve">Раздел 1. </w:t>
      </w:r>
      <w: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</w:p>
    <w:p w:rsidR="0002294B" w:rsidRDefault="0002294B">
      <w:pPr>
        <w:pStyle w:val="ConsPlusTitle"/>
        <w:jc w:val="center"/>
        <w:outlineLvl w:val="1"/>
      </w:pPr>
    </w:p>
    <w:p w:rsidR="0002294B" w:rsidRDefault="005F2578">
      <w:pPr>
        <w:ind w:firstLine="540"/>
        <w:jc w:val="both"/>
      </w:pPr>
      <w:r>
        <w:t>1.1. Решением Думы города Урай от 27.05.2025 №28 утвержде</w:t>
      </w:r>
      <w:r>
        <w:t xml:space="preserve">но Положение о муниципальном жилищном контроле на территории города Урай (далее – Положение). Положение разработано в соответствии с Федеральным законом </w:t>
      </w:r>
      <w:hyperlink r:id="rId11" w:tooltip="consultantplus://offline/ref=617732672E0E7B2A229A9B7188D3D5AD2953D9B29E67B800C9704AB03F6E65ADA1AF617E621DE6B46D75B9859F13pFJ" w:history="1">
        <w:r>
          <w:t>№248-ФЗ</w:t>
        </w:r>
      </w:hyperlink>
      <w:r>
        <w:t>.</w:t>
      </w:r>
    </w:p>
    <w:p w:rsidR="0002294B" w:rsidRDefault="005F2578">
      <w:pPr>
        <w:ind w:firstLine="540"/>
        <w:jc w:val="both"/>
      </w:pPr>
      <w:r>
        <w:rPr>
          <w:i/>
          <w:iCs/>
        </w:rPr>
        <w:t>(в ред. постановления администрации города Урай от 24.06.2025 №1226)</w:t>
      </w:r>
    </w:p>
    <w:p w:rsidR="0002294B" w:rsidRDefault="005F2578">
      <w:pPr>
        <w:ind w:firstLine="540"/>
        <w:jc w:val="both"/>
      </w:pPr>
      <w:r>
        <w:rPr>
          <w:rFonts w:eastAsiaTheme="minorHAnsi"/>
        </w:rPr>
        <w:t xml:space="preserve">1.2. </w:t>
      </w:r>
      <w:r>
        <w:t>Предмет</w:t>
      </w:r>
      <w:r>
        <w:t xml:space="preserve">ом муниципального жилищного контроля (далее – муниципальный контроль)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</w:t>
      </w:r>
      <w:hyperlink r:id="rId12" w:tooltip="consultantplus://offline/ref=1CBD0D3B6F0D52DC07F912590481F417EF882DDCAA149788807A4A8115486A0DFA8FD3008F8719821CB50FD9E115117DF2B6C68846B2FAIFJ" w:history="1">
        <w:r>
          <w:t>пунктах 1</w:t>
        </w:r>
      </w:hyperlink>
      <w:r>
        <w:t xml:space="preserve"> - </w:t>
      </w:r>
      <w:hyperlink r:id="rId13" w:tooltip="consultantplus://offline/ref=1CBD0D3B6F0D52DC07F912590481F417EF882DDCAA149788807A4A8115486A0DFA8FD3008F8619821CB50FD9E115117DF2B6C68846B2FAIFJ" w:history="1">
        <w:r>
          <w:t>12 части 1</w:t>
        </w:r>
      </w:hyperlink>
      <w:r>
        <w:t xml:space="preserve"> статьи 20 Жилищного кодекса Российской Федерации, в отношении муниципального жилищного фонда (далее - обязательные требования).</w:t>
      </w:r>
    </w:p>
    <w:p w:rsidR="0002294B" w:rsidRDefault="005F2578">
      <w:pPr>
        <w:ind w:firstLine="567"/>
        <w:contextualSpacing/>
        <w:jc w:val="both"/>
      </w:pPr>
      <w:r>
        <w:t>1.3. Муниципальный контроль осуществля</w:t>
      </w:r>
      <w:r>
        <w:t xml:space="preserve">ется администрацией города Урай (далее – контрольный орган). </w:t>
      </w:r>
    </w:p>
    <w:p w:rsidR="0002294B" w:rsidRDefault="005F2578">
      <w:pPr>
        <w:ind w:firstLine="567"/>
        <w:contextualSpacing/>
        <w:jc w:val="both"/>
      </w:pPr>
      <w:r>
        <w:t>Уполномоченным органом администрации города Урай по вопросам осуществления муниципального контроля является отдел муниципального контроля администрации города Урай (далее - уполномоченный орган)</w:t>
      </w:r>
      <w:r>
        <w:t xml:space="preserve">. </w:t>
      </w:r>
    </w:p>
    <w:p w:rsidR="0002294B" w:rsidRDefault="005F2578">
      <w:pPr>
        <w:ind w:firstLine="567"/>
        <w:contextualSpacing/>
        <w:jc w:val="both"/>
      </w:pPr>
      <w:r>
        <w:t xml:space="preserve">Координация деятельности в сфере осуществления муниципального контроля возлагается на главу города Урай. </w:t>
      </w:r>
    </w:p>
    <w:p w:rsidR="0002294B" w:rsidRDefault="005F2578">
      <w:pPr>
        <w:ind w:firstLine="567"/>
        <w:contextualSpacing/>
        <w:jc w:val="both"/>
      </w:pPr>
      <w:r>
        <w:t>Должностным лицом администрации города Урай, уполномоченным на принятие решений о проведении контрольных мероприятий, является глава города Урай.</w:t>
      </w:r>
    </w:p>
    <w:p w:rsidR="0002294B" w:rsidRDefault="005F2578">
      <w:pPr>
        <w:ind w:firstLine="567"/>
        <w:contextualSpacing/>
        <w:jc w:val="both"/>
      </w:pPr>
      <w:r>
        <w:lastRenderedPageBreak/>
        <w:t>Уполномоченными на осуществление муниципального контроля от имени администрации города Урай должностными лицами являются муниципальные инспекторы по осуществлению муниципального жилищного контроля на территории города Урай (далее - муниципальные инспекторы</w:t>
      </w:r>
      <w:r>
        <w:t>):</w:t>
      </w:r>
    </w:p>
    <w:p w:rsidR="0002294B" w:rsidRDefault="005F2578">
      <w:pPr>
        <w:ind w:firstLine="567"/>
        <w:jc w:val="both"/>
      </w:pPr>
      <w:r>
        <w:t>1) начальник отдела муниципального контроля администрации города Урай;</w:t>
      </w:r>
    </w:p>
    <w:p w:rsidR="0002294B" w:rsidRDefault="005F2578">
      <w:pPr>
        <w:ind w:firstLine="567"/>
        <w:jc w:val="both"/>
      </w:pPr>
      <w:r>
        <w:t>2) специалист-эксперт отдела муниципального контроля администрации города Урай;</w:t>
      </w:r>
    </w:p>
    <w:p w:rsidR="0002294B" w:rsidRDefault="005F2578">
      <w:pPr>
        <w:ind w:firstLine="567"/>
        <w:jc w:val="both"/>
        <w:rPr>
          <w:rFonts w:eastAsiaTheme="minorHAnsi"/>
          <w:b/>
          <w:bCs/>
        </w:rPr>
      </w:pPr>
      <w:r>
        <w:t>3) главный специалист отдела муниципального контроля администрации города Урай.</w:t>
      </w:r>
    </w:p>
    <w:p w:rsidR="0002294B" w:rsidRDefault="005F2578">
      <w:pPr>
        <w:ind w:firstLine="567"/>
        <w:jc w:val="both"/>
        <w:rPr>
          <w:rFonts w:eastAsiaTheme="minorHAnsi"/>
        </w:rPr>
      </w:pPr>
      <w:r>
        <w:t xml:space="preserve">1.4. </w:t>
      </w:r>
      <w:r>
        <w:rPr>
          <w:rFonts w:eastAsiaTheme="minorHAnsi"/>
        </w:rPr>
        <w:t>Ответственными за выполнение мероприятий, направленных на профилактику нарушений обязательных требований, являются</w:t>
      </w:r>
      <w:r>
        <w:rPr>
          <w:rFonts w:eastAsiaTheme="minorHAnsi"/>
          <w:bCs/>
        </w:rPr>
        <w:t xml:space="preserve"> муниципальные инспекторы. </w:t>
      </w:r>
    </w:p>
    <w:p w:rsidR="0002294B" w:rsidRDefault="005F2578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1.5. Объектами муниципального контроля являются:</w:t>
      </w:r>
    </w:p>
    <w:p w:rsidR="0002294B" w:rsidRDefault="005F257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деятельность, действия (бездействие) граждан и организаций, в </w:t>
      </w:r>
      <w:r>
        <w:rPr>
          <w:rFonts w:ascii="Times New Roman" w:hAnsi="Times New Roman" w:cs="Times New Roman"/>
          <w:sz w:val="24"/>
          <w:szCs w:val="24"/>
        </w:rPr>
        <w:t>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02294B" w:rsidRDefault="005F2578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</w:t>
      </w:r>
      <w:r>
        <w:rPr>
          <w:rFonts w:ascii="Times New Roman" w:hAnsi="Times New Roman" w:cs="Times New Roman"/>
          <w:sz w:val="24"/>
          <w:szCs w:val="24"/>
        </w:rPr>
        <w:t>е продукция (товары), работы и услуги, к которым предъявляются обязательные требования;</w:t>
      </w:r>
    </w:p>
    <w:p w:rsidR="0002294B" w:rsidRDefault="005F2578">
      <w:pPr>
        <w:ind w:firstLine="540"/>
        <w:jc w:val="both"/>
      </w:pPr>
      <w: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</w:t>
      </w:r>
      <w:r>
        <w:t>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</w:t>
      </w:r>
      <w:r>
        <w:t>ии и (или) пользовании граждан или организаций,  к которым предъявляются обязательные требования.</w:t>
      </w:r>
    </w:p>
    <w:p w:rsidR="0002294B" w:rsidRDefault="005F2578">
      <w:pPr>
        <w:ind w:firstLine="567"/>
        <w:jc w:val="both"/>
      </w:pPr>
      <w:r>
        <w:rPr>
          <w:i/>
          <w:iCs/>
        </w:rPr>
        <w:t>(в ред. постановления администрации города Урай от 24.06.2025 №1226)</w:t>
      </w:r>
    </w:p>
    <w:p w:rsidR="0002294B" w:rsidRDefault="005F2578">
      <w:pPr>
        <w:ind w:firstLine="567"/>
        <w:contextualSpacing/>
        <w:jc w:val="both"/>
      </w:pPr>
      <w:r>
        <w:t xml:space="preserve">1.6. </w:t>
      </w:r>
      <w:bookmarkStart w:id="1" w:name="P85"/>
      <w:bookmarkEnd w:id="1"/>
      <w:r>
        <w:t>При осуществлении муниципального контроля могут проводиться следующие виды профилакт</w:t>
      </w:r>
      <w:r>
        <w:t>ических мероприятий:</w:t>
      </w:r>
    </w:p>
    <w:p w:rsidR="0002294B" w:rsidRDefault="005F2578">
      <w:pPr>
        <w:ind w:firstLine="567"/>
        <w:contextualSpacing/>
        <w:jc w:val="both"/>
      </w:pPr>
      <w:r>
        <w:t>1) информирование;</w:t>
      </w:r>
    </w:p>
    <w:p w:rsidR="0002294B" w:rsidRDefault="005F2578">
      <w:pPr>
        <w:ind w:firstLine="567"/>
        <w:contextualSpacing/>
        <w:jc w:val="both"/>
      </w:pPr>
      <w:r>
        <w:t>2) объявление предостережения;</w:t>
      </w:r>
    </w:p>
    <w:p w:rsidR="0002294B" w:rsidRDefault="005F2578">
      <w:pPr>
        <w:ind w:firstLine="567"/>
        <w:contextualSpacing/>
        <w:jc w:val="both"/>
      </w:pPr>
      <w:r>
        <w:t>3) консультирование;</w:t>
      </w:r>
    </w:p>
    <w:p w:rsidR="0002294B" w:rsidRDefault="005F2578">
      <w:pPr>
        <w:ind w:firstLine="567"/>
        <w:contextualSpacing/>
        <w:jc w:val="both"/>
      </w:pPr>
      <w:r>
        <w:t>4) профилактический визит.</w:t>
      </w:r>
    </w:p>
    <w:p w:rsidR="0002294B" w:rsidRDefault="005F2578">
      <w:pPr>
        <w:ind w:firstLine="567"/>
        <w:contextualSpacing/>
        <w:jc w:val="both"/>
      </w:pPr>
      <w:r>
        <w:rPr>
          <w:i/>
          <w:iCs/>
        </w:rPr>
        <w:t>(в редакции постановления администрации города Урай от 27.02.2025 №399)</w:t>
      </w:r>
    </w:p>
    <w:p w:rsidR="0002294B" w:rsidRDefault="005F2578">
      <w:pPr>
        <w:ind w:firstLine="567"/>
        <w:jc w:val="both"/>
        <w:rPr>
          <w:bCs/>
        </w:rPr>
      </w:pPr>
      <w:r>
        <w:rPr>
          <w:bCs/>
        </w:rPr>
        <w:t>1.7. Профилактика рисков причинения вреда (ущерба) охраняемым зак</w:t>
      </w:r>
      <w:r>
        <w:rPr>
          <w:bCs/>
        </w:rPr>
        <w:t>оном ценностям направлена на достижение следующих основных целей:</w:t>
      </w:r>
    </w:p>
    <w:p w:rsidR="0002294B" w:rsidRDefault="005F2578">
      <w:pPr>
        <w:ind w:firstLine="567"/>
        <w:jc w:val="both"/>
        <w:rPr>
          <w:bCs/>
        </w:rPr>
      </w:pPr>
      <w:r>
        <w:rPr>
          <w:bCs/>
        </w:rPr>
        <w:t>1) стимулирование добросовестного соблюдения обязательных требований всеми контролируемыми лицами;</w:t>
      </w:r>
    </w:p>
    <w:p w:rsidR="0002294B" w:rsidRDefault="005F2578">
      <w:pPr>
        <w:ind w:firstLine="567"/>
        <w:jc w:val="both"/>
        <w:rPr>
          <w:bCs/>
        </w:rPr>
      </w:pPr>
      <w:r>
        <w:rPr>
          <w:bCs/>
        </w:rPr>
        <w:t>2) устранение условий, причин и факторов, способных привести к нарушениям обязательных треб</w:t>
      </w:r>
      <w:r>
        <w:rPr>
          <w:bCs/>
        </w:rPr>
        <w:t>ований и (или) причинению вреда (ущерба) охраняемым законом ценностям;</w:t>
      </w:r>
    </w:p>
    <w:p w:rsidR="0002294B" w:rsidRDefault="005F2578">
      <w:pPr>
        <w:ind w:firstLine="567"/>
        <w:jc w:val="both"/>
        <w:rPr>
          <w:bCs/>
        </w:rPr>
      </w:pPr>
      <w:r>
        <w:rPr>
          <w:bCs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Ожидаемый результат программы: 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снижение р</w:t>
      </w:r>
      <w:r>
        <w:rPr>
          <w:rFonts w:ascii="Times New Roman" w:hAnsi="Times New Roman" w:cs="Times New Roman"/>
          <w:sz w:val="24"/>
          <w:szCs w:val="24"/>
        </w:rPr>
        <w:t>исков причинения вреда охраняемым законом ценностям;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увеличение доли законопослушных подконтрольных субъектов - развитие системы профилактических мероприятий контрольного органа;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разработка и внедрение технологий профилактической работы внутри контрольного органа;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разработка образцов эффективного, законопослушного поведения подконтрольных субъектов;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обеспечение квалифицированной профилактической работы должностных лиц контро</w:t>
      </w:r>
      <w:r>
        <w:rPr>
          <w:rFonts w:ascii="Times New Roman" w:hAnsi="Times New Roman" w:cs="Times New Roman"/>
          <w:sz w:val="24"/>
          <w:szCs w:val="24"/>
        </w:rPr>
        <w:t>льного органа;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повышение прозрачности деятельности контрольного органа;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уменьшение административной нагрузки на подконтрольных субъектов;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повышение уровня правовой грамотности подконтрольных субъектов;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обеспечение единообразия понимания предмет</w:t>
      </w:r>
      <w:r>
        <w:rPr>
          <w:rFonts w:ascii="Times New Roman" w:hAnsi="Times New Roman" w:cs="Times New Roman"/>
          <w:sz w:val="24"/>
          <w:szCs w:val="24"/>
        </w:rPr>
        <w:t>а контроля подконтрольными субъектами;</w:t>
      </w:r>
    </w:p>
    <w:p w:rsidR="0002294B" w:rsidRDefault="005F2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мотивация подконтрольных субъектов к добросовестному поведению.</w:t>
      </w:r>
    </w:p>
    <w:p w:rsidR="0002294B" w:rsidRDefault="005F2578">
      <w:pPr>
        <w:ind w:firstLine="567"/>
        <w:jc w:val="both"/>
      </w:pPr>
      <w:r>
        <w:t>1.9. В 2024 году проверки в рамках муниципального контроля не проводились в связи с отсутствием оснований для проведения внеплановых проверок, предус</w:t>
      </w:r>
      <w:r>
        <w:t>мотренных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контроля».</w:t>
      </w:r>
    </w:p>
    <w:p w:rsidR="0002294B" w:rsidRDefault="005F2578">
      <w:pPr>
        <w:ind w:firstLine="567"/>
        <w:jc w:val="both"/>
      </w:pPr>
      <w:r>
        <w:t>1.9.1. Мероприятия по контролю без взаимодействия с контролируемыми л</w:t>
      </w:r>
      <w:r>
        <w:t>ицами, проведенные в 2024 году:</w:t>
      </w:r>
    </w:p>
    <w:tbl>
      <w:tblPr>
        <w:tblStyle w:val="af0"/>
        <w:tblW w:w="4962" w:type="dxa"/>
        <w:tblInd w:w="108" w:type="dxa"/>
        <w:tblLook w:val="04A0"/>
      </w:tblPr>
      <w:tblGrid>
        <w:gridCol w:w="3828"/>
        <w:gridCol w:w="1134"/>
      </w:tblGrid>
      <w:tr w:rsidR="0002294B">
        <w:tc>
          <w:tcPr>
            <w:tcW w:w="3828" w:type="dxa"/>
          </w:tcPr>
          <w:p w:rsidR="0002294B" w:rsidRDefault="005F2578">
            <w:r>
              <w:t xml:space="preserve">проведено мероприятий </w:t>
            </w:r>
          </w:p>
        </w:tc>
        <w:tc>
          <w:tcPr>
            <w:tcW w:w="1134" w:type="dxa"/>
          </w:tcPr>
          <w:p w:rsidR="0002294B" w:rsidRDefault="005F2578">
            <w:pPr>
              <w:jc w:val="center"/>
            </w:pPr>
            <w:r>
              <w:t>0</w:t>
            </w:r>
          </w:p>
        </w:tc>
      </w:tr>
    </w:tbl>
    <w:p w:rsidR="0002294B" w:rsidRDefault="005F2578">
      <w:pPr>
        <w:ind w:firstLine="567"/>
        <w:jc w:val="both"/>
      </w:pPr>
      <w:r>
        <w:t xml:space="preserve">1.9.2. Профилактика нарушений в рамках осуществления муниципального контроля, проводимая в 2024 году: </w:t>
      </w:r>
    </w:p>
    <w:tbl>
      <w:tblPr>
        <w:tblStyle w:val="af0"/>
        <w:tblW w:w="4962" w:type="dxa"/>
        <w:tblInd w:w="108" w:type="dxa"/>
        <w:tblLook w:val="04A0"/>
      </w:tblPr>
      <w:tblGrid>
        <w:gridCol w:w="3828"/>
        <w:gridCol w:w="1134"/>
      </w:tblGrid>
      <w:tr w:rsidR="0002294B">
        <w:tc>
          <w:tcPr>
            <w:tcW w:w="3828" w:type="dxa"/>
          </w:tcPr>
          <w:p w:rsidR="0002294B" w:rsidRDefault="005F2578">
            <w:r>
              <w:t>Консультирование всего</w:t>
            </w:r>
          </w:p>
          <w:p w:rsidR="0002294B" w:rsidRDefault="005F2578">
            <w:r>
              <w:t>- по вопросу организации и осуществления муниципального контроля;</w:t>
            </w:r>
          </w:p>
          <w:p w:rsidR="0002294B" w:rsidRDefault="005F2578">
            <w:r>
              <w:t>- по вопросу порядка осуществления профилактических, контрольных мероприятий.</w:t>
            </w:r>
          </w:p>
        </w:tc>
        <w:tc>
          <w:tcPr>
            <w:tcW w:w="1134" w:type="dxa"/>
          </w:tcPr>
          <w:p w:rsidR="0002294B" w:rsidRDefault="005F2578">
            <w:pPr>
              <w:jc w:val="center"/>
            </w:pPr>
            <w:r>
              <w:t>0</w:t>
            </w:r>
          </w:p>
        </w:tc>
      </w:tr>
      <w:tr w:rsidR="0002294B">
        <w:tc>
          <w:tcPr>
            <w:tcW w:w="3828" w:type="dxa"/>
          </w:tcPr>
          <w:p w:rsidR="0002294B" w:rsidRDefault="005F2578">
            <w:r>
              <w:t xml:space="preserve">Выдано предостережений, </w:t>
            </w:r>
          </w:p>
          <w:p w:rsidR="0002294B" w:rsidRDefault="005F2578">
            <w:r>
              <w:t>из них:</w:t>
            </w:r>
          </w:p>
          <w:p w:rsidR="0002294B" w:rsidRDefault="005F2578">
            <w:r>
              <w:t>- поступило возражений,</w:t>
            </w:r>
          </w:p>
          <w:p w:rsidR="0002294B" w:rsidRDefault="005F2578">
            <w:r>
              <w:t>из них:</w:t>
            </w:r>
          </w:p>
          <w:p w:rsidR="0002294B" w:rsidRDefault="005F2578">
            <w:r>
              <w:t xml:space="preserve">- удовлетворено </w:t>
            </w:r>
          </w:p>
        </w:tc>
        <w:tc>
          <w:tcPr>
            <w:tcW w:w="1134" w:type="dxa"/>
          </w:tcPr>
          <w:p w:rsidR="0002294B" w:rsidRDefault="005F2578">
            <w:pPr>
              <w:jc w:val="center"/>
            </w:pPr>
            <w:r>
              <w:t>0</w:t>
            </w:r>
          </w:p>
          <w:p w:rsidR="0002294B" w:rsidRDefault="0002294B">
            <w:pPr>
              <w:jc w:val="center"/>
            </w:pPr>
          </w:p>
          <w:p w:rsidR="0002294B" w:rsidRDefault="005F2578">
            <w:pPr>
              <w:jc w:val="center"/>
            </w:pPr>
            <w:r>
              <w:t>0</w:t>
            </w:r>
          </w:p>
          <w:p w:rsidR="0002294B" w:rsidRDefault="0002294B">
            <w:pPr>
              <w:jc w:val="center"/>
            </w:pPr>
          </w:p>
          <w:p w:rsidR="0002294B" w:rsidRDefault="005F2578">
            <w:pPr>
              <w:jc w:val="center"/>
            </w:pPr>
            <w:r>
              <w:t>0</w:t>
            </w:r>
          </w:p>
        </w:tc>
      </w:tr>
    </w:tbl>
    <w:p w:rsidR="0002294B" w:rsidRDefault="0002294B">
      <w:pPr>
        <w:pStyle w:val="ConsPlusTitle"/>
        <w:jc w:val="center"/>
        <w:outlineLvl w:val="1"/>
      </w:pPr>
    </w:p>
    <w:p w:rsidR="0002294B" w:rsidRDefault="005F2578">
      <w:pPr>
        <w:pStyle w:val="ConsPlusTitle"/>
        <w:jc w:val="center"/>
        <w:outlineLvl w:val="1"/>
        <w:rPr>
          <w:b w:val="0"/>
          <w:bCs w:val="0"/>
        </w:rPr>
      </w:pPr>
      <w:r>
        <w:rPr>
          <w:b w:val="0"/>
          <w:bCs w:val="0"/>
        </w:rPr>
        <w:t>Раздел 2. Цели и задачи реализации программы</w:t>
      </w:r>
    </w:p>
    <w:p w:rsidR="0002294B" w:rsidRDefault="00022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Цели реализации программы: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предотвращение рисков причинения вреда охраняемым законом ценностям в подконтрольной сфере общественных отношений;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предупреждение нарушений обязательных требований (снижение числа нарушений обязательных требований), включая устранение причин, факторов </w:t>
      </w:r>
      <w:r>
        <w:rPr>
          <w:rFonts w:ascii="Times New Roman" w:hAnsi="Times New Roman" w:cs="Times New Roman"/>
          <w:sz w:val="24"/>
          <w:szCs w:val="24"/>
        </w:rPr>
        <w:t>и условий, способствующих возможному нарушению обязательных требований;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инфраструктуры профилактики рисков причинения вреда охраняемым законом ценностям;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повышение прозрачности системы муниципального контроля.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Задачи реализации программы: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единого понимания обязательных требований в соответствующей сфере у всех участников контрольной деятельности;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причинению вреда охраняемым законом ценностям</w:t>
      </w:r>
      <w:r>
        <w:rPr>
          <w:rFonts w:ascii="Times New Roman" w:hAnsi="Times New Roman" w:cs="Times New Roman"/>
          <w:sz w:val="24"/>
          <w:szCs w:val="24"/>
        </w:rPr>
        <w:t xml:space="preserve"> и нарушению обязательных требований, определение способов устранения или снижения рисков их возникновения;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устранение причин, факторов и условий, способствующих возможному причинению вреда охраняемым законом ценностям и нарушению обязательных требовани</w:t>
      </w:r>
      <w:r>
        <w:rPr>
          <w:rFonts w:ascii="Times New Roman" w:hAnsi="Times New Roman" w:cs="Times New Roman"/>
          <w:sz w:val="24"/>
          <w:szCs w:val="24"/>
        </w:rPr>
        <w:t>й;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повышение квалификации кадрового состава контрольных органов;</w:t>
      </w:r>
    </w:p>
    <w:p w:rsidR="0002294B" w:rsidRDefault="005F2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</w:r>
    </w:p>
    <w:p w:rsidR="0002294B" w:rsidRDefault="000229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94B" w:rsidRDefault="005F2578">
      <w:pPr>
        <w:jc w:val="center"/>
      </w:pPr>
      <w:r>
        <w:lastRenderedPageBreak/>
        <w:t>Раздел 3. Перечень профилактических меропр</w:t>
      </w:r>
      <w:r>
        <w:t>иятий, сроки (периодичность) их проведения</w:t>
      </w:r>
    </w:p>
    <w:p w:rsidR="0002294B" w:rsidRDefault="0002294B">
      <w:pPr>
        <w:pStyle w:val="ConsPlusTitle"/>
        <w:jc w:val="center"/>
        <w:outlineLvl w:val="1"/>
      </w:pPr>
    </w:p>
    <w:p w:rsidR="0002294B" w:rsidRDefault="0002294B">
      <w:pPr>
        <w:pStyle w:val="ConsPlusTitle"/>
        <w:jc w:val="center"/>
        <w:outlineLvl w:val="2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528"/>
        <w:gridCol w:w="3544"/>
      </w:tblGrid>
      <w:tr w:rsidR="000229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</w:t>
            </w:r>
          </w:p>
        </w:tc>
      </w:tr>
      <w:tr w:rsidR="0002294B">
        <w:trPr>
          <w:cantSplit/>
          <w:trHeight w:val="30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94B" w:rsidRDefault="0002294B">
            <w:pPr>
              <w:pStyle w:val="afc"/>
              <w:tabs>
                <w:tab w:val="left" w:pos="55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на официальном сайте органов местного самоуправления города Урай в информационно-телекоммуникационной сети «Интернет», в средствах массовой информации города Урай, через личные кабинеты контролируемых лиц в государственных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системах (при их наличии) и в иных формах, позволяющих довести информацию до широкого круга лиц следующих сведений: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94B" w:rsidRDefault="00022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B">
        <w:trPr>
          <w:trHeight w:val="8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1) тексты нормативных правовых актов, регулирующих осуществление муниципального контроля (далее – НПА);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принятия НПА, внесения изменений в НПА</w:t>
            </w:r>
          </w:p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B">
        <w:trPr>
          <w:trHeight w:val="1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2) информация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НПА</w:t>
            </w:r>
          </w:p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B">
        <w:trPr>
          <w:trHeight w:val="1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  <w:rPr>
                <w:bCs/>
              </w:rPr>
            </w:pPr>
            <w:r>
              <w:t xml:space="preserve">3) </w:t>
            </w:r>
            <w:hyperlink r:id="rId14" w:tooltip="consultantplus://offline/ref=D2568EA8300196D42F21D0B1357587C5964983E696BA03C13AF5CB82568F8C757948B0A7CA714C7C8496975583t4R8F" w:history="1">
              <w:r>
                <w:t>перечен</w:t>
              </w:r>
            </w:hyperlink>
            <w:r>
              <w:t>ь нормативных правовых актов с указанием структурных единиц</w:t>
            </w:r>
            <w:r>
              <w:rPr>
                <w:bCs/>
              </w:rPr>
              <w:t xml:space="preserve">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</w:t>
            </w:r>
            <w:r>
              <w:rPr>
                <w:bCs/>
              </w:rPr>
              <w:t xml:space="preserve">тельных требований, с текстами в действующей редакции;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НПА</w:t>
            </w:r>
          </w:p>
        </w:tc>
      </w:tr>
      <w:tr w:rsidR="0002294B">
        <w:trPr>
          <w:trHeight w:val="14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rPr>
                <w:bCs/>
              </w:rPr>
              <w:t>4) программа профилактики рисков причинения вреда и план проведения плановых контрольных  мероприятий контрольным органом (при проведении таких мероприятий);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25 декабря  предшествующего года</w:t>
            </w:r>
          </w:p>
        </w:tc>
      </w:tr>
      <w:tr w:rsidR="0002294B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  <w:rPr>
                <w:bCs/>
              </w:rPr>
            </w:pPr>
            <w:r>
              <w:rPr>
                <w:bCs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однократно, по мере внесения изменений</w:t>
            </w:r>
          </w:p>
        </w:tc>
      </w:tr>
      <w:tr w:rsidR="0002294B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  <w:rPr>
                <w:bCs/>
              </w:rPr>
            </w:pPr>
            <w:r>
              <w:rPr>
                <w:bCs/>
              </w:rPr>
              <w:t>6) информация</w:t>
            </w:r>
            <w:r>
              <w:rPr>
                <w:bCs/>
              </w:rPr>
              <w:t xml:space="preserve"> о способах получения консультаций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обращения</w:t>
            </w:r>
          </w:p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B">
        <w:trPr>
          <w:trHeight w:val="5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  <w:rPr>
                <w:bCs/>
              </w:rPr>
            </w:pPr>
            <w:r>
              <w:rPr>
                <w:bCs/>
              </w:rPr>
              <w:t xml:space="preserve">7) информация о порядке досудебного обжалования решений контрольного органа, действий </w:t>
            </w:r>
            <w:r>
              <w:rPr>
                <w:bCs/>
              </w:rPr>
              <w:lastRenderedPageBreak/>
              <w:t>(бездействия) его должностных лиц;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однократно, 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внесения изменений</w:t>
            </w:r>
          </w:p>
        </w:tc>
      </w:tr>
      <w:tr w:rsidR="0002294B">
        <w:trPr>
          <w:trHeight w:val="6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  <w:rPr>
                <w:bCs/>
              </w:rPr>
            </w:pPr>
            <w:r>
              <w:rPr>
                <w:bCs/>
              </w:rPr>
              <w:t>8) доклад о муниципальном контроле.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15 марта года, следующего за отчетным годом</w:t>
            </w:r>
          </w:p>
        </w:tc>
      </w:tr>
      <w:tr w:rsidR="0002294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при наличии у контрольного органа сведений о готовящихся нарушениях обязательных требований или признаках</w:t>
            </w:r>
            <w:r>
              <w:t xml:space="preserve">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0229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contextualSpacing/>
              <w:jc w:val="both"/>
            </w:pPr>
            <w:r>
              <w:t>Консультирование по следующим вопросам:</w:t>
            </w:r>
          </w:p>
          <w:p w:rsidR="0002294B" w:rsidRDefault="005F2578">
            <w:pPr>
              <w:contextualSpacing/>
              <w:jc w:val="both"/>
            </w:pPr>
            <w:r>
              <w:t>1) организация и осуществление муниципального контроля;</w:t>
            </w:r>
          </w:p>
          <w:p w:rsidR="0002294B" w:rsidRDefault="005F25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профилактических, контрольных мероприятий, установленных Положением о муниципальном жилищном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контроле на территории города Урай, утвержденным решением Думы города Урай от 30.08.2021 №61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обращения</w:t>
            </w:r>
          </w:p>
          <w:p w:rsidR="0002294B" w:rsidRDefault="005F2578">
            <w:pPr>
              <w:jc w:val="both"/>
            </w:pPr>
            <w:r>
              <w:t xml:space="preserve">по телефону, посредством видео-конференц-связи, на личном приеме либо в ходе проведения профилактического мероприятия, контрольного </w:t>
            </w:r>
            <w:r>
              <w:t>мероприятия</w:t>
            </w:r>
          </w:p>
          <w:p w:rsidR="0002294B" w:rsidRDefault="00022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B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4B" w:rsidRDefault="0002294B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4B" w:rsidRDefault="005F2578">
            <w:pPr>
              <w:contextualSpacing/>
              <w:jc w:val="both"/>
            </w:pPr>
            <w:r>
              <w:t>Профилактический визит</w:t>
            </w:r>
          </w:p>
          <w:p w:rsidR="0002294B" w:rsidRDefault="005F2578">
            <w:pPr>
              <w:contextualSpacing/>
              <w:jc w:val="both"/>
            </w:pPr>
            <w:r>
              <w:rPr>
                <w:i/>
                <w:iCs/>
              </w:rPr>
              <w:t>(в редакции постановления администрации города Урай от 27.02.2025 №399)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4B" w:rsidRDefault="005F25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 инициативе контролируемого лица.</w:t>
            </w:r>
          </w:p>
        </w:tc>
      </w:tr>
    </w:tbl>
    <w:p w:rsidR="0002294B" w:rsidRDefault="0002294B">
      <w:pPr>
        <w:pStyle w:val="ConsPlusTitle"/>
        <w:jc w:val="center"/>
        <w:outlineLvl w:val="1"/>
      </w:pPr>
    </w:p>
    <w:p w:rsidR="0002294B" w:rsidRDefault="005F2578">
      <w:pPr>
        <w:pStyle w:val="ConsPlusTitle"/>
        <w:jc w:val="center"/>
        <w:outlineLvl w:val="1"/>
        <w:rPr>
          <w:b w:val="0"/>
          <w:bCs w:val="0"/>
        </w:rPr>
      </w:pPr>
      <w:r>
        <w:rPr>
          <w:b w:val="0"/>
          <w:bCs w:val="0"/>
        </w:rPr>
        <w:t xml:space="preserve">Раздел 4. Показатели результативности и эффективности программы </w:t>
      </w:r>
    </w:p>
    <w:p w:rsidR="0002294B" w:rsidRDefault="00022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94B" w:rsidRDefault="005F2578">
      <w:pPr>
        <w:ind w:firstLine="567"/>
        <w:jc w:val="both"/>
      </w:pPr>
      <w:r>
        <w:t>Реализация программы способствует:</w:t>
      </w:r>
    </w:p>
    <w:p w:rsidR="0002294B" w:rsidRDefault="005F2578">
      <w:pPr>
        <w:ind w:firstLine="567"/>
        <w:jc w:val="both"/>
      </w:pPr>
      <w:r>
        <w:t>1) увеличению доли контролируемых лиц, соблюдающих обязательные требования;</w:t>
      </w:r>
    </w:p>
    <w:p w:rsidR="0002294B" w:rsidRDefault="005F2578">
      <w:pPr>
        <w:ind w:firstLine="567"/>
        <w:jc w:val="both"/>
      </w:pPr>
      <w:r>
        <w:t>2) развитию системы профилактических мероприятий, проводимых контрольным органом.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402"/>
        <w:gridCol w:w="2410"/>
        <w:gridCol w:w="3402"/>
      </w:tblGrid>
      <w:tr w:rsidR="0002294B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>Плановое значение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>Оцен</w:t>
            </w:r>
            <w:r>
              <w:t>ка показателя</w:t>
            </w:r>
          </w:p>
        </w:tc>
      </w:tr>
      <w:tr w:rsidR="000229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 xml:space="preserve">Полнота информации, размещенной на официальном сайте органов местного самоуправления города Урай в информационно-телекоммуникационной сети «Интернет» в соответствии с </w:t>
            </w:r>
            <w:r>
              <w:lastRenderedPageBreak/>
              <w:t>частью 3 статьи 46 Федерального закона от 31.07.</w:t>
            </w:r>
            <w:r>
              <w:t>2021 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lastRenderedPageBreak/>
              <w:t>100 %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1) 100% – высокая эффективность;</w:t>
            </w:r>
          </w:p>
          <w:p w:rsidR="0002294B" w:rsidRDefault="005F2578">
            <w:pPr>
              <w:jc w:val="both"/>
            </w:pPr>
            <w:r>
              <w:t>2) от 99% до 80% - удовлетворительная эффективность;</w:t>
            </w:r>
          </w:p>
          <w:p w:rsidR="0002294B" w:rsidRDefault="005F2578">
            <w:pPr>
              <w:jc w:val="both"/>
            </w:pPr>
            <w:r>
              <w:t>3) менее 80% - низкая эффективность</w:t>
            </w:r>
          </w:p>
        </w:tc>
      </w:tr>
      <w:tr w:rsidR="000229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Удовлетворённость предпринимательского сообщества осуществлением контрольной деятельности в подконтрольной сфере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>70 % от числа обратившихся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1) 70% - 100% – высокая эффективность;</w:t>
            </w:r>
          </w:p>
          <w:p w:rsidR="0002294B" w:rsidRDefault="005F2578">
            <w:pPr>
              <w:jc w:val="both"/>
            </w:pPr>
            <w:r>
              <w:t>2) от 69% до 50% - удовлетворительная эффективность;</w:t>
            </w:r>
          </w:p>
          <w:p w:rsidR="0002294B" w:rsidRDefault="005F2578">
            <w:pPr>
              <w:jc w:val="both"/>
            </w:pPr>
            <w:r>
              <w:t>3) менее 50% - низкая эф</w:t>
            </w:r>
            <w:r>
              <w:t>фективность</w:t>
            </w:r>
          </w:p>
        </w:tc>
      </w:tr>
      <w:tr w:rsidR="0002294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Количество выданных предостережений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center"/>
            </w:pPr>
            <w:r>
              <w:t xml:space="preserve">100% от числа подтвержденных сведений о готовящихся нарушениях обязательных требований или признаках нарушений обязательных требований.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4B" w:rsidRDefault="005F2578">
            <w:pPr>
              <w:jc w:val="both"/>
            </w:pPr>
            <w:r>
              <w:t>1) 100% – высокая эффективность;</w:t>
            </w:r>
          </w:p>
          <w:p w:rsidR="0002294B" w:rsidRDefault="005F2578">
            <w:pPr>
              <w:jc w:val="both"/>
            </w:pPr>
            <w:r>
              <w:t>2) от 99% до 80% - удовлетворитель</w:t>
            </w:r>
            <w:r>
              <w:t>ная эффективность;</w:t>
            </w:r>
          </w:p>
          <w:p w:rsidR="0002294B" w:rsidRDefault="005F2578">
            <w:pPr>
              <w:jc w:val="both"/>
            </w:pPr>
            <w:r>
              <w:t>3) менее 80% - низкая эффективность</w:t>
            </w:r>
          </w:p>
        </w:tc>
      </w:tr>
    </w:tbl>
    <w:p w:rsidR="0002294B" w:rsidRDefault="0002294B">
      <w:pPr>
        <w:ind w:firstLine="709"/>
        <w:jc w:val="both"/>
        <w:rPr>
          <w:sz w:val="28"/>
          <w:szCs w:val="28"/>
        </w:rPr>
      </w:pPr>
    </w:p>
    <w:p w:rsidR="0002294B" w:rsidRDefault="005F2578">
      <w:pPr>
        <w:ind w:firstLine="709"/>
        <w:jc w:val="both"/>
      </w:pPr>
      <w:r>
        <w:t>По окончании года контрольный орган подводит итоги реализации программы, размещая отчёт на официальном сайте</w:t>
      </w:r>
      <w:r>
        <w:t xml:space="preserve"> органов местного самоуправления города Урай в информационно-телекоммуникационной сети «Интернет» не позднее февраля года, следующего за отчетным.</w:t>
      </w:r>
    </w:p>
    <w:p w:rsidR="0002294B" w:rsidRDefault="0002294B">
      <w:pPr>
        <w:pStyle w:val="ConsPlusTitle"/>
        <w:jc w:val="center"/>
        <w:outlineLvl w:val="1"/>
      </w:pPr>
    </w:p>
    <w:sectPr w:rsidR="0002294B" w:rsidSect="0002294B">
      <w:pgSz w:w="11906" w:h="16838"/>
      <w:pgMar w:top="1134" w:right="56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94B" w:rsidRDefault="005F2578">
      <w:r>
        <w:separator/>
      </w:r>
    </w:p>
  </w:endnote>
  <w:endnote w:type="continuationSeparator" w:id="0">
    <w:p w:rsidR="0002294B" w:rsidRDefault="005F2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94B" w:rsidRDefault="005F2578">
      <w:r>
        <w:separator/>
      </w:r>
    </w:p>
  </w:footnote>
  <w:footnote w:type="continuationSeparator" w:id="0">
    <w:p w:rsidR="0002294B" w:rsidRDefault="005F2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D4D"/>
    <w:multiLevelType w:val="hybridMultilevel"/>
    <w:tmpl w:val="EB325F44"/>
    <w:lvl w:ilvl="0" w:tplc="32065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BD6DFB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806B22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5385A8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A7865E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536CDE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16EFFF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20C3D8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144E2E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9095E12"/>
    <w:multiLevelType w:val="hybridMultilevel"/>
    <w:tmpl w:val="5DF0451A"/>
    <w:lvl w:ilvl="0" w:tplc="6E86A3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66A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40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4A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27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C7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3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E2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82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F6831"/>
    <w:multiLevelType w:val="hybridMultilevel"/>
    <w:tmpl w:val="B6BE24D4"/>
    <w:lvl w:ilvl="0" w:tplc="63CC1A14">
      <w:start w:val="1"/>
      <w:numFmt w:val="decimal"/>
      <w:lvlText w:val="%1."/>
      <w:lvlJc w:val="left"/>
      <w:pPr>
        <w:ind w:left="720" w:hanging="360"/>
      </w:pPr>
    </w:lvl>
    <w:lvl w:ilvl="1" w:tplc="D7BAB4E0">
      <w:start w:val="1"/>
      <w:numFmt w:val="lowerLetter"/>
      <w:lvlText w:val="%2."/>
      <w:lvlJc w:val="left"/>
      <w:pPr>
        <w:ind w:left="1440" w:hanging="360"/>
      </w:pPr>
    </w:lvl>
    <w:lvl w:ilvl="2" w:tplc="A66E7750">
      <w:start w:val="1"/>
      <w:numFmt w:val="lowerRoman"/>
      <w:lvlText w:val="%3."/>
      <w:lvlJc w:val="right"/>
      <w:pPr>
        <w:ind w:left="2160" w:hanging="180"/>
      </w:pPr>
    </w:lvl>
    <w:lvl w:ilvl="3" w:tplc="A516B8E2">
      <w:start w:val="1"/>
      <w:numFmt w:val="decimal"/>
      <w:lvlText w:val="%4."/>
      <w:lvlJc w:val="left"/>
      <w:pPr>
        <w:ind w:left="2880" w:hanging="360"/>
      </w:pPr>
    </w:lvl>
    <w:lvl w:ilvl="4" w:tplc="62CA3C26">
      <w:start w:val="1"/>
      <w:numFmt w:val="lowerLetter"/>
      <w:lvlText w:val="%5."/>
      <w:lvlJc w:val="left"/>
      <w:pPr>
        <w:ind w:left="3600" w:hanging="360"/>
      </w:pPr>
    </w:lvl>
    <w:lvl w:ilvl="5" w:tplc="F5E29F80">
      <w:start w:val="1"/>
      <w:numFmt w:val="lowerRoman"/>
      <w:lvlText w:val="%6."/>
      <w:lvlJc w:val="right"/>
      <w:pPr>
        <w:ind w:left="4320" w:hanging="180"/>
      </w:pPr>
    </w:lvl>
    <w:lvl w:ilvl="6" w:tplc="854A0292">
      <w:start w:val="1"/>
      <w:numFmt w:val="decimal"/>
      <w:lvlText w:val="%7."/>
      <w:lvlJc w:val="left"/>
      <w:pPr>
        <w:ind w:left="5040" w:hanging="360"/>
      </w:pPr>
    </w:lvl>
    <w:lvl w:ilvl="7" w:tplc="07F0D07C">
      <w:start w:val="1"/>
      <w:numFmt w:val="lowerLetter"/>
      <w:lvlText w:val="%8."/>
      <w:lvlJc w:val="left"/>
      <w:pPr>
        <w:ind w:left="5760" w:hanging="360"/>
      </w:pPr>
    </w:lvl>
    <w:lvl w:ilvl="8" w:tplc="B63CA47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D1A76"/>
    <w:multiLevelType w:val="hybridMultilevel"/>
    <w:tmpl w:val="A5BA6F96"/>
    <w:lvl w:ilvl="0" w:tplc="63F664E8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8240635A">
      <w:start w:val="1"/>
      <w:numFmt w:val="lowerLetter"/>
      <w:lvlText w:val="%2."/>
      <w:lvlJc w:val="left"/>
      <w:pPr>
        <w:ind w:left="1662" w:hanging="360"/>
      </w:pPr>
    </w:lvl>
    <w:lvl w:ilvl="2" w:tplc="DC72BFE0">
      <w:start w:val="1"/>
      <w:numFmt w:val="lowerRoman"/>
      <w:lvlText w:val="%3."/>
      <w:lvlJc w:val="right"/>
      <w:pPr>
        <w:ind w:left="2382" w:hanging="180"/>
      </w:pPr>
    </w:lvl>
    <w:lvl w:ilvl="3" w:tplc="AA6807B0">
      <w:start w:val="1"/>
      <w:numFmt w:val="decimal"/>
      <w:lvlText w:val="%4."/>
      <w:lvlJc w:val="left"/>
      <w:pPr>
        <w:ind w:left="3102" w:hanging="360"/>
      </w:pPr>
    </w:lvl>
    <w:lvl w:ilvl="4" w:tplc="3058F4CA">
      <w:start w:val="1"/>
      <w:numFmt w:val="lowerLetter"/>
      <w:lvlText w:val="%5."/>
      <w:lvlJc w:val="left"/>
      <w:pPr>
        <w:ind w:left="3822" w:hanging="360"/>
      </w:pPr>
    </w:lvl>
    <w:lvl w:ilvl="5" w:tplc="B4D62008">
      <w:start w:val="1"/>
      <w:numFmt w:val="lowerRoman"/>
      <w:lvlText w:val="%6."/>
      <w:lvlJc w:val="right"/>
      <w:pPr>
        <w:ind w:left="4542" w:hanging="180"/>
      </w:pPr>
    </w:lvl>
    <w:lvl w:ilvl="6" w:tplc="144885FE">
      <w:start w:val="1"/>
      <w:numFmt w:val="decimal"/>
      <w:lvlText w:val="%7."/>
      <w:lvlJc w:val="left"/>
      <w:pPr>
        <w:ind w:left="5262" w:hanging="360"/>
      </w:pPr>
    </w:lvl>
    <w:lvl w:ilvl="7" w:tplc="C9124B42">
      <w:start w:val="1"/>
      <w:numFmt w:val="lowerLetter"/>
      <w:lvlText w:val="%8."/>
      <w:lvlJc w:val="left"/>
      <w:pPr>
        <w:ind w:left="5982" w:hanging="360"/>
      </w:pPr>
    </w:lvl>
    <w:lvl w:ilvl="8" w:tplc="7210285A">
      <w:start w:val="1"/>
      <w:numFmt w:val="lowerRoman"/>
      <w:lvlText w:val="%9."/>
      <w:lvlJc w:val="right"/>
      <w:pPr>
        <w:ind w:left="6702" w:hanging="180"/>
      </w:pPr>
    </w:lvl>
  </w:abstractNum>
  <w:abstractNum w:abstractNumId="4">
    <w:nsid w:val="1D43522F"/>
    <w:multiLevelType w:val="hybridMultilevel"/>
    <w:tmpl w:val="17988DD8"/>
    <w:lvl w:ilvl="0" w:tplc="2A3CCB00">
      <w:start w:val="1"/>
      <w:numFmt w:val="decimal"/>
      <w:lvlText w:val="%1."/>
      <w:lvlJc w:val="left"/>
      <w:pPr>
        <w:ind w:left="720" w:hanging="360"/>
      </w:pPr>
    </w:lvl>
    <w:lvl w:ilvl="1" w:tplc="4EB4A868">
      <w:start w:val="1"/>
      <w:numFmt w:val="lowerLetter"/>
      <w:lvlText w:val="%2."/>
      <w:lvlJc w:val="left"/>
      <w:pPr>
        <w:ind w:left="1440" w:hanging="360"/>
      </w:pPr>
    </w:lvl>
    <w:lvl w:ilvl="2" w:tplc="5178F9F4">
      <w:start w:val="1"/>
      <w:numFmt w:val="lowerRoman"/>
      <w:lvlText w:val="%3."/>
      <w:lvlJc w:val="right"/>
      <w:pPr>
        <w:ind w:left="2160" w:hanging="180"/>
      </w:pPr>
    </w:lvl>
    <w:lvl w:ilvl="3" w:tplc="96AA6E64">
      <w:start w:val="1"/>
      <w:numFmt w:val="decimal"/>
      <w:lvlText w:val="%4."/>
      <w:lvlJc w:val="left"/>
      <w:pPr>
        <w:ind w:left="2880" w:hanging="360"/>
      </w:pPr>
    </w:lvl>
    <w:lvl w:ilvl="4" w:tplc="641CF990">
      <w:start w:val="1"/>
      <w:numFmt w:val="lowerLetter"/>
      <w:lvlText w:val="%5."/>
      <w:lvlJc w:val="left"/>
      <w:pPr>
        <w:ind w:left="3600" w:hanging="360"/>
      </w:pPr>
    </w:lvl>
    <w:lvl w:ilvl="5" w:tplc="9DD6A1D0">
      <w:start w:val="1"/>
      <w:numFmt w:val="lowerRoman"/>
      <w:lvlText w:val="%6."/>
      <w:lvlJc w:val="right"/>
      <w:pPr>
        <w:ind w:left="4320" w:hanging="180"/>
      </w:pPr>
    </w:lvl>
    <w:lvl w:ilvl="6" w:tplc="2E4224FE">
      <w:start w:val="1"/>
      <w:numFmt w:val="decimal"/>
      <w:lvlText w:val="%7."/>
      <w:lvlJc w:val="left"/>
      <w:pPr>
        <w:ind w:left="5040" w:hanging="360"/>
      </w:pPr>
    </w:lvl>
    <w:lvl w:ilvl="7" w:tplc="781681C2">
      <w:start w:val="1"/>
      <w:numFmt w:val="lowerLetter"/>
      <w:lvlText w:val="%8."/>
      <w:lvlJc w:val="left"/>
      <w:pPr>
        <w:ind w:left="5760" w:hanging="360"/>
      </w:pPr>
    </w:lvl>
    <w:lvl w:ilvl="8" w:tplc="814CDBC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323CD"/>
    <w:multiLevelType w:val="hybridMultilevel"/>
    <w:tmpl w:val="591C1FD2"/>
    <w:lvl w:ilvl="0" w:tplc="19A65B86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B7DE663A">
      <w:start w:val="1"/>
      <w:numFmt w:val="lowerLetter"/>
      <w:lvlText w:val="%2."/>
      <w:lvlJc w:val="left"/>
      <w:pPr>
        <w:ind w:left="1662" w:hanging="360"/>
      </w:pPr>
    </w:lvl>
    <w:lvl w:ilvl="2" w:tplc="1578146C">
      <w:start w:val="1"/>
      <w:numFmt w:val="lowerRoman"/>
      <w:lvlText w:val="%3."/>
      <w:lvlJc w:val="right"/>
      <w:pPr>
        <w:ind w:left="2382" w:hanging="180"/>
      </w:pPr>
    </w:lvl>
    <w:lvl w:ilvl="3" w:tplc="B282CD14">
      <w:start w:val="1"/>
      <w:numFmt w:val="decimal"/>
      <w:lvlText w:val="%4."/>
      <w:lvlJc w:val="left"/>
      <w:pPr>
        <w:ind w:left="3102" w:hanging="360"/>
      </w:pPr>
    </w:lvl>
    <w:lvl w:ilvl="4" w:tplc="3380253A">
      <w:start w:val="1"/>
      <w:numFmt w:val="lowerLetter"/>
      <w:lvlText w:val="%5."/>
      <w:lvlJc w:val="left"/>
      <w:pPr>
        <w:ind w:left="3822" w:hanging="360"/>
      </w:pPr>
    </w:lvl>
    <w:lvl w:ilvl="5" w:tplc="755851B6">
      <w:start w:val="1"/>
      <w:numFmt w:val="lowerRoman"/>
      <w:lvlText w:val="%6."/>
      <w:lvlJc w:val="right"/>
      <w:pPr>
        <w:ind w:left="4542" w:hanging="180"/>
      </w:pPr>
    </w:lvl>
    <w:lvl w:ilvl="6" w:tplc="2A3A4AE0">
      <w:start w:val="1"/>
      <w:numFmt w:val="decimal"/>
      <w:lvlText w:val="%7."/>
      <w:lvlJc w:val="left"/>
      <w:pPr>
        <w:ind w:left="5262" w:hanging="360"/>
      </w:pPr>
    </w:lvl>
    <w:lvl w:ilvl="7" w:tplc="FDAC642A">
      <w:start w:val="1"/>
      <w:numFmt w:val="lowerLetter"/>
      <w:lvlText w:val="%8."/>
      <w:lvlJc w:val="left"/>
      <w:pPr>
        <w:ind w:left="5982" w:hanging="360"/>
      </w:pPr>
    </w:lvl>
    <w:lvl w:ilvl="8" w:tplc="0C207EBC">
      <w:start w:val="1"/>
      <w:numFmt w:val="lowerRoman"/>
      <w:lvlText w:val="%9."/>
      <w:lvlJc w:val="right"/>
      <w:pPr>
        <w:ind w:left="6702" w:hanging="180"/>
      </w:pPr>
    </w:lvl>
  </w:abstractNum>
  <w:abstractNum w:abstractNumId="6">
    <w:nsid w:val="2ABC37CF"/>
    <w:multiLevelType w:val="hybridMultilevel"/>
    <w:tmpl w:val="90AE0090"/>
    <w:lvl w:ilvl="0" w:tplc="F0DCD09E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E968D9CC">
      <w:start w:val="1"/>
      <w:numFmt w:val="lowerLetter"/>
      <w:lvlText w:val="%2."/>
      <w:lvlJc w:val="left"/>
      <w:pPr>
        <w:ind w:left="1662" w:hanging="360"/>
      </w:pPr>
    </w:lvl>
    <w:lvl w:ilvl="2" w:tplc="FF82BE9C">
      <w:start w:val="1"/>
      <w:numFmt w:val="lowerRoman"/>
      <w:lvlText w:val="%3."/>
      <w:lvlJc w:val="right"/>
      <w:pPr>
        <w:ind w:left="2382" w:hanging="180"/>
      </w:pPr>
    </w:lvl>
    <w:lvl w:ilvl="3" w:tplc="FC9A2414">
      <w:start w:val="1"/>
      <w:numFmt w:val="decimal"/>
      <w:lvlText w:val="%4."/>
      <w:lvlJc w:val="left"/>
      <w:pPr>
        <w:ind w:left="3102" w:hanging="360"/>
      </w:pPr>
    </w:lvl>
    <w:lvl w:ilvl="4" w:tplc="604CC4FE">
      <w:start w:val="1"/>
      <w:numFmt w:val="lowerLetter"/>
      <w:lvlText w:val="%5."/>
      <w:lvlJc w:val="left"/>
      <w:pPr>
        <w:ind w:left="3822" w:hanging="360"/>
      </w:pPr>
    </w:lvl>
    <w:lvl w:ilvl="5" w:tplc="D0865636">
      <w:start w:val="1"/>
      <w:numFmt w:val="lowerRoman"/>
      <w:lvlText w:val="%6."/>
      <w:lvlJc w:val="right"/>
      <w:pPr>
        <w:ind w:left="4542" w:hanging="180"/>
      </w:pPr>
    </w:lvl>
    <w:lvl w:ilvl="6" w:tplc="DB2E05E4">
      <w:start w:val="1"/>
      <w:numFmt w:val="decimal"/>
      <w:lvlText w:val="%7."/>
      <w:lvlJc w:val="left"/>
      <w:pPr>
        <w:ind w:left="5262" w:hanging="360"/>
      </w:pPr>
    </w:lvl>
    <w:lvl w:ilvl="7" w:tplc="7A487AEA">
      <w:start w:val="1"/>
      <w:numFmt w:val="lowerLetter"/>
      <w:lvlText w:val="%8."/>
      <w:lvlJc w:val="left"/>
      <w:pPr>
        <w:ind w:left="5982" w:hanging="360"/>
      </w:pPr>
    </w:lvl>
    <w:lvl w:ilvl="8" w:tplc="F96E7A02">
      <w:start w:val="1"/>
      <w:numFmt w:val="lowerRoman"/>
      <w:lvlText w:val="%9."/>
      <w:lvlJc w:val="right"/>
      <w:pPr>
        <w:ind w:left="6702" w:hanging="180"/>
      </w:pPr>
    </w:lvl>
  </w:abstractNum>
  <w:abstractNum w:abstractNumId="7">
    <w:nsid w:val="2BDA7A9A"/>
    <w:multiLevelType w:val="multilevel"/>
    <w:tmpl w:val="BC9AE58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73D608A"/>
    <w:multiLevelType w:val="hybridMultilevel"/>
    <w:tmpl w:val="B39A8778"/>
    <w:lvl w:ilvl="0" w:tplc="8B6402AE">
      <w:start w:val="1"/>
      <w:numFmt w:val="decimal"/>
      <w:lvlText w:val="%1."/>
      <w:lvlJc w:val="left"/>
      <w:pPr>
        <w:ind w:left="927" w:hanging="360"/>
      </w:pPr>
    </w:lvl>
    <w:lvl w:ilvl="1" w:tplc="4CE68B56">
      <w:start w:val="1"/>
      <w:numFmt w:val="lowerLetter"/>
      <w:lvlText w:val="%2."/>
      <w:lvlJc w:val="left"/>
      <w:pPr>
        <w:ind w:left="1662" w:hanging="360"/>
      </w:pPr>
    </w:lvl>
    <w:lvl w:ilvl="2" w:tplc="DA581CD2">
      <w:start w:val="1"/>
      <w:numFmt w:val="lowerRoman"/>
      <w:lvlText w:val="%3."/>
      <w:lvlJc w:val="right"/>
      <w:pPr>
        <w:ind w:left="2382" w:hanging="180"/>
      </w:pPr>
    </w:lvl>
    <w:lvl w:ilvl="3" w:tplc="F5A8C4F2">
      <w:start w:val="1"/>
      <w:numFmt w:val="decimal"/>
      <w:lvlText w:val="%4."/>
      <w:lvlJc w:val="left"/>
      <w:pPr>
        <w:ind w:left="3102" w:hanging="360"/>
      </w:pPr>
    </w:lvl>
    <w:lvl w:ilvl="4" w:tplc="0AF224C2">
      <w:start w:val="1"/>
      <w:numFmt w:val="lowerLetter"/>
      <w:lvlText w:val="%5."/>
      <w:lvlJc w:val="left"/>
      <w:pPr>
        <w:ind w:left="3822" w:hanging="360"/>
      </w:pPr>
    </w:lvl>
    <w:lvl w:ilvl="5" w:tplc="926CA044">
      <w:start w:val="1"/>
      <w:numFmt w:val="lowerRoman"/>
      <w:lvlText w:val="%6."/>
      <w:lvlJc w:val="right"/>
      <w:pPr>
        <w:ind w:left="4542" w:hanging="180"/>
      </w:pPr>
    </w:lvl>
    <w:lvl w:ilvl="6" w:tplc="BCB0248E">
      <w:start w:val="1"/>
      <w:numFmt w:val="decimal"/>
      <w:lvlText w:val="%7."/>
      <w:lvlJc w:val="left"/>
      <w:pPr>
        <w:ind w:left="5262" w:hanging="360"/>
      </w:pPr>
    </w:lvl>
    <w:lvl w:ilvl="7" w:tplc="B26E9F5A">
      <w:start w:val="1"/>
      <w:numFmt w:val="lowerLetter"/>
      <w:lvlText w:val="%8."/>
      <w:lvlJc w:val="left"/>
      <w:pPr>
        <w:ind w:left="5982" w:hanging="360"/>
      </w:pPr>
    </w:lvl>
    <w:lvl w:ilvl="8" w:tplc="ABB4B07E">
      <w:start w:val="1"/>
      <w:numFmt w:val="lowerRoman"/>
      <w:lvlText w:val="%9."/>
      <w:lvlJc w:val="right"/>
      <w:pPr>
        <w:ind w:left="6702" w:hanging="180"/>
      </w:pPr>
    </w:lvl>
  </w:abstractNum>
  <w:abstractNum w:abstractNumId="9">
    <w:nsid w:val="39676295"/>
    <w:multiLevelType w:val="hybridMultilevel"/>
    <w:tmpl w:val="986CF3A4"/>
    <w:lvl w:ilvl="0" w:tplc="94609CA6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B7A85A6">
      <w:start w:val="1"/>
      <w:numFmt w:val="lowerLetter"/>
      <w:lvlText w:val="%2."/>
      <w:lvlJc w:val="left"/>
      <w:pPr>
        <w:ind w:left="1662" w:hanging="360"/>
      </w:pPr>
    </w:lvl>
    <w:lvl w:ilvl="2" w:tplc="A6327398">
      <w:start w:val="1"/>
      <w:numFmt w:val="lowerRoman"/>
      <w:lvlText w:val="%3."/>
      <w:lvlJc w:val="right"/>
      <w:pPr>
        <w:ind w:left="2382" w:hanging="180"/>
      </w:pPr>
    </w:lvl>
    <w:lvl w:ilvl="3" w:tplc="F36C33C0">
      <w:start w:val="1"/>
      <w:numFmt w:val="decimal"/>
      <w:lvlText w:val="%4."/>
      <w:lvlJc w:val="left"/>
      <w:pPr>
        <w:ind w:left="3102" w:hanging="360"/>
      </w:pPr>
    </w:lvl>
    <w:lvl w:ilvl="4" w:tplc="B5EEF122">
      <w:start w:val="1"/>
      <w:numFmt w:val="lowerLetter"/>
      <w:lvlText w:val="%5."/>
      <w:lvlJc w:val="left"/>
      <w:pPr>
        <w:ind w:left="3822" w:hanging="360"/>
      </w:pPr>
    </w:lvl>
    <w:lvl w:ilvl="5" w:tplc="295AE272">
      <w:start w:val="1"/>
      <w:numFmt w:val="lowerRoman"/>
      <w:lvlText w:val="%6."/>
      <w:lvlJc w:val="right"/>
      <w:pPr>
        <w:ind w:left="4542" w:hanging="180"/>
      </w:pPr>
    </w:lvl>
    <w:lvl w:ilvl="6" w:tplc="DB3C15B4">
      <w:start w:val="1"/>
      <w:numFmt w:val="decimal"/>
      <w:lvlText w:val="%7."/>
      <w:lvlJc w:val="left"/>
      <w:pPr>
        <w:ind w:left="5262" w:hanging="360"/>
      </w:pPr>
    </w:lvl>
    <w:lvl w:ilvl="7" w:tplc="2336258C">
      <w:start w:val="1"/>
      <w:numFmt w:val="lowerLetter"/>
      <w:lvlText w:val="%8."/>
      <w:lvlJc w:val="left"/>
      <w:pPr>
        <w:ind w:left="5982" w:hanging="360"/>
      </w:pPr>
    </w:lvl>
    <w:lvl w:ilvl="8" w:tplc="F16C7DCC">
      <w:start w:val="1"/>
      <w:numFmt w:val="lowerRoman"/>
      <w:lvlText w:val="%9."/>
      <w:lvlJc w:val="right"/>
      <w:pPr>
        <w:ind w:left="6702" w:hanging="180"/>
      </w:pPr>
    </w:lvl>
  </w:abstractNum>
  <w:abstractNum w:abstractNumId="10">
    <w:nsid w:val="400B3817"/>
    <w:multiLevelType w:val="hybridMultilevel"/>
    <w:tmpl w:val="09566494"/>
    <w:lvl w:ilvl="0" w:tplc="1E0E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C020FC">
      <w:start w:val="1"/>
      <w:numFmt w:val="lowerLetter"/>
      <w:lvlText w:val="%2."/>
      <w:lvlJc w:val="left"/>
      <w:pPr>
        <w:ind w:left="1789" w:hanging="360"/>
      </w:pPr>
    </w:lvl>
    <w:lvl w:ilvl="2" w:tplc="DF02135E">
      <w:start w:val="1"/>
      <w:numFmt w:val="lowerRoman"/>
      <w:lvlText w:val="%3."/>
      <w:lvlJc w:val="right"/>
      <w:pPr>
        <w:ind w:left="2509" w:hanging="180"/>
      </w:pPr>
    </w:lvl>
    <w:lvl w:ilvl="3" w:tplc="49AE24B4">
      <w:start w:val="1"/>
      <w:numFmt w:val="decimal"/>
      <w:lvlText w:val="%4."/>
      <w:lvlJc w:val="left"/>
      <w:pPr>
        <w:ind w:left="3229" w:hanging="360"/>
      </w:pPr>
    </w:lvl>
    <w:lvl w:ilvl="4" w:tplc="5D561064">
      <w:start w:val="1"/>
      <w:numFmt w:val="lowerLetter"/>
      <w:lvlText w:val="%5."/>
      <w:lvlJc w:val="left"/>
      <w:pPr>
        <w:ind w:left="3949" w:hanging="360"/>
      </w:pPr>
    </w:lvl>
    <w:lvl w:ilvl="5" w:tplc="3AC62A08">
      <w:start w:val="1"/>
      <w:numFmt w:val="lowerRoman"/>
      <w:lvlText w:val="%6."/>
      <w:lvlJc w:val="right"/>
      <w:pPr>
        <w:ind w:left="4669" w:hanging="180"/>
      </w:pPr>
    </w:lvl>
    <w:lvl w:ilvl="6" w:tplc="F93C3A88">
      <w:start w:val="1"/>
      <w:numFmt w:val="decimal"/>
      <w:lvlText w:val="%7."/>
      <w:lvlJc w:val="left"/>
      <w:pPr>
        <w:ind w:left="5389" w:hanging="360"/>
      </w:pPr>
    </w:lvl>
    <w:lvl w:ilvl="7" w:tplc="053C1014">
      <w:start w:val="1"/>
      <w:numFmt w:val="lowerLetter"/>
      <w:lvlText w:val="%8."/>
      <w:lvlJc w:val="left"/>
      <w:pPr>
        <w:ind w:left="6109" w:hanging="360"/>
      </w:pPr>
    </w:lvl>
    <w:lvl w:ilvl="8" w:tplc="27EA9D2C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D75C07"/>
    <w:multiLevelType w:val="hybridMultilevel"/>
    <w:tmpl w:val="9E50FB08"/>
    <w:lvl w:ilvl="0" w:tplc="193EE532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515459CE">
      <w:start w:val="1"/>
      <w:numFmt w:val="lowerLetter"/>
      <w:lvlText w:val="%2."/>
      <w:lvlJc w:val="left"/>
      <w:pPr>
        <w:ind w:left="1662" w:hanging="360"/>
      </w:pPr>
    </w:lvl>
    <w:lvl w:ilvl="2" w:tplc="BA422EE6">
      <w:start w:val="1"/>
      <w:numFmt w:val="lowerRoman"/>
      <w:lvlText w:val="%3."/>
      <w:lvlJc w:val="right"/>
      <w:pPr>
        <w:ind w:left="2382" w:hanging="180"/>
      </w:pPr>
    </w:lvl>
    <w:lvl w:ilvl="3" w:tplc="7D84B2F6">
      <w:start w:val="1"/>
      <w:numFmt w:val="decimal"/>
      <w:lvlText w:val="%4."/>
      <w:lvlJc w:val="left"/>
      <w:pPr>
        <w:ind w:left="3102" w:hanging="360"/>
      </w:pPr>
    </w:lvl>
    <w:lvl w:ilvl="4" w:tplc="1C46EF9C">
      <w:start w:val="1"/>
      <w:numFmt w:val="lowerLetter"/>
      <w:lvlText w:val="%5."/>
      <w:lvlJc w:val="left"/>
      <w:pPr>
        <w:ind w:left="3822" w:hanging="360"/>
      </w:pPr>
    </w:lvl>
    <w:lvl w:ilvl="5" w:tplc="D6EE02FA">
      <w:start w:val="1"/>
      <w:numFmt w:val="lowerRoman"/>
      <w:lvlText w:val="%6."/>
      <w:lvlJc w:val="right"/>
      <w:pPr>
        <w:ind w:left="4542" w:hanging="180"/>
      </w:pPr>
    </w:lvl>
    <w:lvl w:ilvl="6" w:tplc="96AA9338">
      <w:start w:val="1"/>
      <w:numFmt w:val="decimal"/>
      <w:lvlText w:val="%7."/>
      <w:lvlJc w:val="left"/>
      <w:pPr>
        <w:ind w:left="5262" w:hanging="360"/>
      </w:pPr>
    </w:lvl>
    <w:lvl w:ilvl="7" w:tplc="63481F0A">
      <w:start w:val="1"/>
      <w:numFmt w:val="lowerLetter"/>
      <w:lvlText w:val="%8."/>
      <w:lvlJc w:val="left"/>
      <w:pPr>
        <w:ind w:left="5982" w:hanging="360"/>
      </w:pPr>
    </w:lvl>
    <w:lvl w:ilvl="8" w:tplc="085AD3D2">
      <w:start w:val="1"/>
      <w:numFmt w:val="lowerRoman"/>
      <w:lvlText w:val="%9."/>
      <w:lvlJc w:val="right"/>
      <w:pPr>
        <w:ind w:left="6702" w:hanging="180"/>
      </w:pPr>
    </w:lvl>
  </w:abstractNum>
  <w:abstractNum w:abstractNumId="12">
    <w:nsid w:val="497A1CBF"/>
    <w:multiLevelType w:val="multilevel"/>
    <w:tmpl w:val="930E0EC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4C231E2A"/>
    <w:multiLevelType w:val="multilevel"/>
    <w:tmpl w:val="2842D8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D655172"/>
    <w:multiLevelType w:val="hybridMultilevel"/>
    <w:tmpl w:val="7C5A274A"/>
    <w:lvl w:ilvl="0" w:tplc="C6CC2B6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28943E3A">
      <w:start w:val="1"/>
      <w:numFmt w:val="lowerLetter"/>
      <w:lvlText w:val="%2."/>
      <w:lvlJc w:val="left"/>
      <w:pPr>
        <w:ind w:left="1662" w:hanging="360"/>
      </w:pPr>
    </w:lvl>
    <w:lvl w:ilvl="2" w:tplc="BC5ED2D4">
      <w:start w:val="1"/>
      <w:numFmt w:val="lowerRoman"/>
      <w:lvlText w:val="%3."/>
      <w:lvlJc w:val="right"/>
      <w:pPr>
        <w:ind w:left="2382" w:hanging="180"/>
      </w:pPr>
    </w:lvl>
    <w:lvl w:ilvl="3" w:tplc="AF06EFE8">
      <w:start w:val="1"/>
      <w:numFmt w:val="decimal"/>
      <w:lvlText w:val="%4."/>
      <w:lvlJc w:val="left"/>
      <w:pPr>
        <w:ind w:left="3102" w:hanging="360"/>
      </w:pPr>
    </w:lvl>
    <w:lvl w:ilvl="4" w:tplc="58BCA0F4">
      <w:start w:val="1"/>
      <w:numFmt w:val="lowerLetter"/>
      <w:lvlText w:val="%5."/>
      <w:lvlJc w:val="left"/>
      <w:pPr>
        <w:ind w:left="3822" w:hanging="360"/>
      </w:pPr>
    </w:lvl>
    <w:lvl w:ilvl="5" w:tplc="55C86812">
      <w:start w:val="1"/>
      <w:numFmt w:val="lowerRoman"/>
      <w:lvlText w:val="%6."/>
      <w:lvlJc w:val="right"/>
      <w:pPr>
        <w:ind w:left="4542" w:hanging="180"/>
      </w:pPr>
    </w:lvl>
    <w:lvl w:ilvl="6" w:tplc="0B26F462">
      <w:start w:val="1"/>
      <w:numFmt w:val="decimal"/>
      <w:lvlText w:val="%7."/>
      <w:lvlJc w:val="left"/>
      <w:pPr>
        <w:ind w:left="5262" w:hanging="360"/>
      </w:pPr>
    </w:lvl>
    <w:lvl w:ilvl="7" w:tplc="FEFCBCE4">
      <w:start w:val="1"/>
      <w:numFmt w:val="lowerLetter"/>
      <w:lvlText w:val="%8."/>
      <w:lvlJc w:val="left"/>
      <w:pPr>
        <w:ind w:left="5982" w:hanging="360"/>
      </w:pPr>
    </w:lvl>
    <w:lvl w:ilvl="8" w:tplc="E8B62AD0">
      <w:start w:val="1"/>
      <w:numFmt w:val="lowerRoman"/>
      <w:lvlText w:val="%9."/>
      <w:lvlJc w:val="right"/>
      <w:pPr>
        <w:ind w:left="6702" w:hanging="180"/>
      </w:pPr>
    </w:lvl>
  </w:abstractNum>
  <w:abstractNum w:abstractNumId="15">
    <w:nsid w:val="4EC474B2"/>
    <w:multiLevelType w:val="hybridMultilevel"/>
    <w:tmpl w:val="5E4267EE"/>
    <w:lvl w:ilvl="0" w:tplc="8DDA7F84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8BBA0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B6B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26B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5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7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06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53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F20A9B"/>
    <w:multiLevelType w:val="multilevel"/>
    <w:tmpl w:val="930E03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17">
    <w:nsid w:val="52EE33C8"/>
    <w:multiLevelType w:val="hybridMultilevel"/>
    <w:tmpl w:val="7BC6E0B2"/>
    <w:lvl w:ilvl="0" w:tplc="B65C9D1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118E2AC">
      <w:start w:val="1"/>
      <w:numFmt w:val="lowerLetter"/>
      <w:lvlText w:val="%2."/>
      <w:lvlJc w:val="left"/>
      <w:pPr>
        <w:ind w:left="1789" w:hanging="360"/>
      </w:pPr>
    </w:lvl>
    <w:lvl w:ilvl="2" w:tplc="856E39E0">
      <w:start w:val="1"/>
      <w:numFmt w:val="lowerRoman"/>
      <w:lvlText w:val="%3."/>
      <w:lvlJc w:val="right"/>
      <w:pPr>
        <w:ind w:left="2509" w:hanging="180"/>
      </w:pPr>
    </w:lvl>
    <w:lvl w:ilvl="3" w:tplc="9FA6386A">
      <w:start w:val="1"/>
      <w:numFmt w:val="decimal"/>
      <w:lvlText w:val="%4."/>
      <w:lvlJc w:val="left"/>
      <w:pPr>
        <w:ind w:left="3229" w:hanging="360"/>
      </w:pPr>
    </w:lvl>
    <w:lvl w:ilvl="4" w:tplc="A3FA4DA6">
      <w:start w:val="1"/>
      <w:numFmt w:val="lowerLetter"/>
      <w:lvlText w:val="%5."/>
      <w:lvlJc w:val="left"/>
      <w:pPr>
        <w:ind w:left="3949" w:hanging="360"/>
      </w:pPr>
    </w:lvl>
    <w:lvl w:ilvl="5" w:tplc="6AB65788">
      <w:start w:val="1"/>
      <w:numFmt w:val="lowerRoman"/>
      <w:lvlText w:val="%6."/>
      <w:lvlJc w:val="right"/>
      <w:pPr>
        <w:ind w:left="4669" w:hanging="180"/>
      </w:pPr>
    </w:lvl>
    <w:lvl w:ilvl="6" w:tplc="80DE22C4">
      <w:start w:val="1"/>
      <w:numFmt w:val="decimal"/>
      <w:lvlText w:val="%7."/>
      <w:lvlJc w:val="left"/>
      <w:pPr>
        <w:ind w:left="5389" w:hanging="360"/>
      </w:pPr>
    </w:lvl>
    <w:lvl w:ilvl="7" w:tplc="30DE1802">
      <w:start w:val="1"/>
      <w:numFmt w:val="lowerLetter"/>
      <w:lvlText w:val="%8."/>
      <w:lvlJc w:val="left"/>
      <w:pPr>
        <w:ind w:left="6109" w:hanging="360"/>
      </w:pPr>
    </w:lvl>
    <w:lvl w:ilvl="8" w:tplc="6E00540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CA5CD4"/>
    <w:multiLevelType w:val="hybridMultilevel"/>
    <w:tmpl w:val="DB2A892A"/>
    <w:lvl w:ilvl="0" w:tplc="87FC3A16">
      <w:start w:val="1"/>
      <w:numFmt w:val="decimal"/>
      <w:lvlText w:val="%1."/>
      <w:lvlJc w:val="left"/>
      <w:pPr>
        <w:ind w:left="942" w:hanging="360"/>
      </w:pPr>
    </w:lvl>
    <w:lvl w:ilvl="1" w:tplc="BE4A9E36">
      <w:start w:val="1"/>
      <w:numFmt w:val="lowerLetter"/>
      <w:lvlText w:val="%2."/>
      <w:lvlJc w:val="left"/>
      <w:pPr>
        <w:ind w:left="1662" w:hanging="360"/>
      </w:pPr>
    </w:lvl>
    <w:lvl w:ilvl="2" w:tplc="05CC9BB4">
      <w:start w:val="1"/>
      <w:numFmt w:val="lowerRoman"/>
      <w:lvlText w:val="%3."/>
      <w:lvlJc w:val="right"/>
      <w:pPr>
        <w:ind w:left="2382" w:hanging="180"/>
      </w:pPr>
    </w:lvl>
    <w:lvl w:ilvl="3" w:tplc="DE60B128">
      <w:start w:val="1"/>
      <w:numFmt w:val="decimal"/>
      <w:lvlText w:val="%4."/>
      <w:lvlJc w:val="left"/>
      <w:pPr>
        <w:ind w:left="3102" w:hanging="360"/>
      </w:pPr>
    </w:lvl>
    <w:lvl w:ilvl="4" w:tplc="BAAE20FE">
      <w:start w:val="1"/>
      <w:numFmt w:val="lowerLetter"/>
      <w:lvlText w:val="%5."/>
      <w:lvlJc w:val="left"/>
      <w:pPr>
        <w:ind w:left="3822" w:hanging="360"/>
      </w:pPr>
    </w:lvl>
    <w:lvl w:ilvl="5" w:tplc="FF8055E0">
      <w:start w:val="1"/>
      <w:numFmt w:val="lowerRoman"/>
      <w:lvlText w:val="%6."/>
      <w:lvlJc w:val="right"/>
      <w:pPr>
        <w:ind w:left="4542" w:hanging="180"/>
      </w:pPr>
    </w:lvl>
    <w:lvl w:ilvl="6" w:tplc="0C4ACEFC">
      <w:start w:val="1"/>
      <w:numFmt w:val="decimal"/>
      <w:lvlText w:val="%7."/>
      <w:lvlJc w:val="left"/>
      <w:pPr>
        <w:ind w:left="5262" w:hanging="360"/>
      </w:pPr>
    </w:lvl>
    <w:lvl w:ilvl="7" w:tplc="3E42C714">
      <w:start w:val="1"/>
      <w:numFmt w:val="lowerLetter"/>
      <w:lvlText w:val="%8."/>
      <w:lvlJc w:val="left"/>
      <w:pPr>
        <w:ind w:left="5982" w:hanging="360"/>
      </w:pPr>
    </w:lvl>
    <w:lvl w:ilvl="8" w:tplc="C1185464">
      <w:start w:val="1"/>
      <w:numFmt w:val="lowerRoman"/>
      <w:lvlText w:val="%9."/>
      <w:lvlJc w:val="right"/>
      <w:pPr>
        <w:ind w:left="6702" w:hanging="180"/>
      </w:pPr>
    </w:lvl>
  </w:abstractNum>
  <w:abstractNum w:abstractNumId="19">
    <w:nsid w:val="60184E75"/>
    <w:multiLevelType w:val="multilevel"/>
    <w:tmpl w:val="4712EF0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77C105BE"/>
    <w:multiLevelType w:val="hybridMultilevel"/>
    <w:tmpl w:val="D294ED84"/>
    <w:lvl w:ilvl="0" w:tplc="A3989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D38EA6A">
      <w:start w:val="1"/>
      <w:numFmt w:val="lowerLetter"/>
      <w:lvlText w:val="%2."/>
      <w:lvlJc w:val="left"/>
      <w:pPr>
        <w:ind w:left="1789" w:hanging="360"/>
      </w:pPr>
    </w:lvl>
    <w:lvl w:ilvl="2" w:tplc="60F4D2C0">
      <w:start w:val="1"/>
      <w:numFmt w:val="lowerRoman"/>
      <w:lvlText w:val="%3."/>
      <w:lvlJc w:val="right"/>
      <w:pPr>
        <w:ind w:left="2509" w:hanging="180"/>
      </w:pPr>
    </w:lvl>
    <w:lvl w:ilvl="3" w:tplc="B038E59C">
      <w:start w:val="1"/>
      <w:numFmt w:val="decimal"/>
      <w:lvlText w:val="%4."/>
      <w:lvlJc w:val="left"/>
      <w:pPr>
        <w:ind w:left="3229" w:hanging="360"/>
      </w:pPr>
    </w:lvl>
    <w:lvl w:ilvl="4" w:tplc="287EF03E">
      <w:start w:val="1"/>
      <w:numFmt w:val="lowerLetter"/>
      <w:lvlText w:val="%5."/>
      <w:lvlJc w:val="left"/>
      <w:pPr>
        <w:ind w:left="3949" w:hanging="360"/>
      </w:pPr>
    </w:lvl>
    <w:lvl w:ilvl="5" w:tplc="3F261EBE">
      <w:start w:val="1"/>
      <w:numFmt w:val="lowerRoman"/>
      <w:lvlText w:val="%6."/>
      <w:lvlJc w:val="right"/>
      <w:pPr>
        <w:ind w:left="4669" w:hanging="180"/>
      </w:pPr>
    </w:lvl>
    <w:lvl w:ilvl="6" w:tplc="E35CF8B6">
      <w:start w:val="1"/>
      <w:numFmt w:val="decimal"/>
      <w:lvlText w:val="%7."/>
      <w:lvlJc w:val="left"/>
      <w:pPr>
        <w:ind w:left="5389" w:hanging="360"/>
      </w:pPr>
    </w:lvl>
    <w:lvl w:ilvl="7" w:tplc="160663B4">
      <w:start w:val="1"/>
      <w:numFmt w:val="lowerLetter"/>
      <w:lvlText w:val="%8."/>
      <w:lvlJc w:val="left"/>
      <w:pPr>
        <w:ind w:left="6109" w:hanging="360"/>
      </w:pPr>
    </w:lvl>
    <w:lvl w:ilvl="8" w:tplc="8A2ADA56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521133"/>
    <w:multiLevelType w:val="hybridMultilevel"/>
    <w:tmpl w:val="E5FA3516"/>
    <w:lvl w:ilvl="0" w:tplc="D99E42B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A5F083C8">
      <w:start w:val="1"/>
      <w:numFmt w:val="lowerLetter"/>
      <w:lvlText w:val="%2."/>
      <w:lvlJc w:val="left"/>
      <w:pPr>
        <w:ind w:left="2149" w:hanging="360"/>
      </w:pPr>
    </w:lvl>
    <w:lvl w:ilvl="2" w:tplc="EEDAE9AE">
      <w:start w:val="1"/>
      <w:numFmt w:val="lowerRoman"/>
      <w:lvlText w:val="%3."/>
      <w:lvlJc w:val="right"/>
      <w:pPr>
        <w:ind w:left="2869" w:hanging="180"/>
      </w:pPr>
    </w:lvl>
    <w:lvl w:ilvl="3" w:tplc="54B0508E">
      <w:start w:val="1"/>
      <w:numFmt w:val="decimal"/>
      <w:lvlText w:val="%4."/>
      <w:lvlJc w:val="left"/>
      <w:pPr>
        <w:ind w:left="3589" w:hanging="360"/>
      </w:pPr>
    </w:lvl>
    <w:lvl w:ilvl="4" w:tplc="AFC21CDE">
      <w:start w:val="1"/>
      <w:numFmt w:val="lowerLetter"/>
      <w:lvlText w:val="%5."/>
      <w:lvlJc w:val="left"/>
      <w:pPr>
        <w:ind w:left="4309" w:hanging="360"/>
      </w:pPr>
    </w:lvl>
    <w:lvl w:ilvl="5" w:tplc="DCB8021E">
      <w:start w:val="1"/>
      <w:numFmt w:val="lowerRoman"/>
      <w:lvlText w:val="%6."/>
      <w:lvlJc w:val="right"/>
      <w:pPr>
        <w:ind w:left="5029" w:hanging="180"/>
      </w:pPr>
    </w:lvl>
    <w:lvl w:ilvl="6" w:tplc="74D8E696">
      <w:start w:val="1"/>
      <w:numFmt w:val="decimal"/>
      <w:lvlText w:val="%7."/>
      <w:lvlJc w:val="left"/>
      <w:pPr>
        <w:ind w:left="5749" w:hanging="360"/>
      </w:pPr>
    </w:lvl>
    <w:lvl w:ilvl="7" w:tplc="B434D9F0">
      <w:start w:val="1"/>
      <w:numFmt w:val="lowerLetter"/>
      <w:lvlText w:val="%8."/>
      <w:lvlJc w:val="left"/>
      <w:pPr>
        <w:ind w:left="6469" w:hanging="360"/>
      </w:pPr>
    </w:lvl>
    <w:lvl w:ilvl="8" w:tplc="7360B7D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4"/>
  </w:num>
  <w:num w:numId="5">
    <w:abstractNumId w:val="2"/>
  </w:num>
  <w:num w:numId="6">
    <w:abstractNumId w:val="7"/>
  </w:num>
  <w:num w:numId="7">
    <w:abstractNumId w:val="21"/>
  </w:num>
  <w:num w:numId="8">
    <w:abstractNumId w:val="16"/>
  </w:num>
  <w:num w:numId="9">
    <w:abstractNumId w:val="10"/>
  </w:num>
  <w:num w:numId="10">
    <w:abstractNumId w:val="17"/>
  </w:num>
  <w:num w:numId="11">
    <w:abstractNumId w:val="20"/>
  </w:num>
  <w:num w:numId="12">
    <w:abstractNumId w:val="18"/>
  </w:num>
  <w:num w:numId="13">
    <w:abstractNumId w:val="8"/>
  </w:num>
  <w:num w:numId="14">
    <w:abstractNumId w:val="3"/>
  </w:num>
  <w:num w:numId="15">
    <w:abstractNumId w:val="9"/>
  </w:num>
  <w:num w:numId="16">
    <w:abstractNumId w:val="6"/>
  </w:num>
  <w:num w:numId="17">
    <w:abstractNumId w:val="14"/>
  </w:num>
  <w:num w:numId="18">
    <w:abstractNumId w:val="5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94B"/>
    <w:rsid w:val="0002294B"/>
    <w:rsid w:val="005F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2294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2294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229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2294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229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2294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2294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2294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2294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2294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229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2294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2294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2294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229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2294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02294B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02294B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02294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2294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2294B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0229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02294B"/>
    <w:rPr>
      <w:i/>
    </w:rPr>
  </w:style>
  <w:style w:type="character" w:customStyle="1" w:styleId="HeaderChar">
    <w:name w:val="Header Char"/>
    <w:basedOn w:val="a0"/>
    <w:link w:val="Header"/>
    <w:uiPriority w:val="99"/>
    <w:rsid w:val="0002294B"/>
  </w:style>
  <w:style w:type="character" w:customStyle="1" w:styleId="FooterChar">
    <w:name w:val="Footer Char"/>
    <w:basedOn w:val="a0"/>
    <w:link w:val="Footer"/>
    <w:uiPriority w:val="99"/>
    <w:rsid w:val="0002294B"/>
  </w:style>
  <w:style w:type="character" w:customStyle="1" w:styleId="CaptionChar">
    <w:name w:val="Caption Char"/>
    <w:link w:val="Footer"/>
    <w:uiPriority w:val="99"/>
    <w:rsid w:val="0002294B"/>
  </w:style>
  <w:style w:type="table" w:customStyle="1" w:styleId="TableGridLight">
    <w:name w:val="Table Grid Light"/>
    <w:basedOn w:val="a1"/>
    <w:uiPriority w:val="59"/>
    <w:rsid w:val="000229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29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294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29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29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29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29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29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29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29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294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29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294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294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294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294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294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294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294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294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29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02294B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02294B"/>
    <w:rPr>
      <w:sz w:val="18"/>
    </w:rPr>
  </w:style>
  <w:style w:type="character" w:styleId="aa">
    <w:name w:val="footnote reference"/>
    <w:basedOn w:val="a0"/>
    <w:uiPriority w:val="99"/>
    <w:unhideWhenUsed/>
    <w:rsid w:val="0002294B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02294B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02294B"/>
    <w:rPr>
      <w:sz w:val="20"/>
    </w:rPr>
  </w:style>
  <w:style w:type="character" w:styleId="ad">
    <w:name w:val="endnote reference"/>
    <w:basedOn w:val="a0"/>
    <w:uiPriority w:val="99"/>
    <w:semiHidden/>
    <w:unhideWhenUsed/>
    <w:rsid w:val="0002294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2294B"/>
    <w:pPr>
      <w:spacing w:after="57"/>
    </w:pPr>
  </w:style>
  <w:style w:type="paragraph" w:styleId="21">
    <w:name w:val="toc 2"/>
    <w:basedOn w:val="a"/>
    <w:next w:val="a"/>
    <w:uiPriority w:val="39"/>
    <w:unhideWhenUsed/>
    <w:rsid w:val="0002294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2294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2294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2294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2294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2294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2294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2294B"/>
    <w:pPr>
      <w:spacing w:after="57"/>
      <w:ind w:left="2268"/>
    </w:pPr>
  </w:style>
  <w:style w:type="paragraph" w:styleId="ae">
    <w:name w:val="TOC Heading"/>
    <w:uiPriority w:val="39"/>
    <w:unhideWhenUsed/>
    <w:rsid w:val="0002294B"/>
  </w:style>
  <w:style w:type="paragraph" w:styleId="af">
    <w:name w:val="table of figures"/>
    <w:basedOn w:val="a"/>
    <w:next w:val="a"/>
    <w:uiPriority w:val="99"/>
    <w:unhideWhenUsed/>
    <w:rsid w:val="0002294B"/>
  </w:style>
  <w:style w:type="paragraph" w:customStyle="1" w:styleId="Heading1">
    <w:name w:val="Heading 1"/>
    <w:basedOn w:val="a"/>
    <w:next w:val="a"/>
    <w:link w:val="10"/>
    <w:qFormat/>
    <w:rsid w:val="0002294B"/>
    <w:pPr>
      <w:keepNext/>
      <w:jc w:val="center"/>
      <w:outlineLvl w:val="0"/>
    </w:pPr>
    <w:rPr>
      <w:sz w:val="32"/>
      <w:szCs w:val="20"/>
    </w:rPr>
  </w:style>
  <w:style w:type="paragraph" w:customStyle="1" w:styleId="Heading2">
    <w:name w:val="Heading 2"/>
    <w:basedOn w:val="a"/>
    <w:next w:val="a"/>
    <w:link w:val="22"/>
    <w:qFormat/>
    <w:rsid w:val="000229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02294B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02294B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rsid w:val="0002294B"/>
    <w:pPr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0229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0229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Document Map"/>
    <w:basedOn w:val="a"/>
    <w:semiHidden/>
    <w:rsid w:val="000229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Normal (Web)"/>
    <w:basedOn w:val="a"/>
    <w:rsid w:val="0002294B"/>
    <w:pPr>
      <w:spacing w:before="120" w:after="24"/>
    </w:pPr>
  </w:style>
  <w:style w:type="character" w:styleId="af3">
    <w:name w:val="Hyperlink"/>
    <w:uiPriority w:val="99"/>
    <w:rsid w:val="0002294B"/>
    <w:rPr>
      <w:color w:val="0000FF"/>
      <w:u w:val="single"/>
    </w:rPr>
  </w:style>
  <w:style w:type="paragraph" w:customStyle="1" w:styleId="Style4">
    <w:name w:val="Style4"/>
    <w:basedOn w:val="a"/>
    <w:rsid w:val="0002294B"/>
    <w:pPr>
      <w:widowControl w:val="0"/>
      <w:spacing w:line="319" w:lineRule="exact"/>
      <w:ind w:firstLine="542"/>
      <w:jc w:val="both"/>
    </w:pPr>
  </w:style>
  <w:style w:type="character" w:customStyle="1" w:styleId="FontStyle12">
    <w:name w:val="Font Style12"/>
    <w:rsid w:val="0002294B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02294B"/>
    <w:rPr>
      <w:rFonts w:ascii="Times New Roman" w:hAnsi="Times New Roman" w:cs="Times New Roman"/>
      <w:sz w:val="22"/>
      <w:szCs w:val="22"/>
    </w:rPr>
  </w:style>
  <w:style w:type="character" w:customStyle="1" w:styleId="af4">
    <w:name w:val="Текст выноски Знак"/>
    <w:semiHidden/>
    <w:rsid w:val="0002294B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5"/>
    <w:uiPriority w:val="99"/>
    <w:rsid w:val="0002294B"/>
    <w:pPr>
      <w:tabs>
        <w:tab w:val="center" w:pos="4677"/>
        <w:tab w:val="right" w:pos="9355"/>
      </w:tabs>
    </w:pPr>
  </w:style>
  <w:style w:type="paragraph" w:styleId="a3">
    <w:name w:val="Title"/>
    <w:basedOn w:val="a"/>
    <w:link w:val="af6"/>
    <w:qFormat/>
    <w:rsid w:val="0002294B"/>
    <w:pPr>
      <w:ind w:right="-1"/>
      <w:jc w:val="center"/>
    </w:pPr>
    <w:rPr>
      <w:b/>
      <w:sz w:val="28"/>
      <w:szCs w:val="20"/>
    </w:rPr>
  </w:style>
  <w:style w:type="paragraph" w:customStyle="1" w:styleId="Footer">
    <w:name w:val="Footer"/>
    <w:basedOn w:val="a"/>
    <w:link w:val="af7"/>
    <w:rsid w:val="0002294B"/>
    <w:pPr>
      <w:tabs>
        <w:tab w:val="center" w:pos="4153"/>
        <w:tab w:val="right" w:pos="8306"/>
      </w:tabs>
    </w:pPr>
    <w:rPr>
      <w:szCs w:val="20"/>
    </w:rPr>
  </w:style>
  <w:style w:type="paragraph" w:customStyle="1" w:styleId="CharChar">
    <w:name w:val="Char Char"/>
    <w:basedOn w:val="a"/>
    <w:rsid w:val="000229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"/>
    <w:semiHidden/>
    <w:rsid w:val="0002294B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0229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 Знак"/>
    <w:basedOn w:val="a"/>
    <w:rsid w:val="0002294B"/>
    <w:rPr>
      <w:lang w:val="pl-PL" w:eastAsia="pl-PL"/>
    </w:rPr>
  </w:style>
  <w:style w:type="character" w:customStyle="1" w:styleId="10">
    <w:name w:val="Заголовок 1 Знак"/>
    <w:link w:val="Heading1"/>
    <w:rsid w:val="0002294B"/>
    <w:rPr>
      <w:sz w:val="32"/>
    </w:rPr>
  </w:style>
  <w:style w:type="character" w:customStyle="1" w:styleId="22">
    <w:name w:val="Заголовок 2 Знак"/>
    <w:link w:val="Heading2"/>
    <w:rsid w:val="0002294B"/>
    <w:rPr>
      <w:rFonts w:ascii="Arial" w:hAnsi="Arial" w:cs="Arial"/>
      <w:b/>
      <w:bCs/>
      <w:i/>
      <w:iCs/>
      <w:sz w:val="28"/>
      <w:szCs w:val="28"/>
    </w:rPr>
  </w:style>
  <w:style w:type="character" w:customStyle="1" w:styleId="af5">
    <w:name w:val="Верхний колонтитул Знак"/>
    <w:link w:val="Header"/>
    <w:uiPriority w:val="99"/>
    <w:rsid w:val="0002294B"/>
    <w:rPr>
      <w:sz w:val="24"/>
      <w:szCs w:val="24"/>
    </w:rPr>
  </w:style>
  <w:style w:type="character" w:customStyle="1" w:styleId="af7">
    <w:name w:val="Нижний колонтитул Знак"/>
    <w:link w:val="Footer"/>
    <w:rsid w:val="0002294B"/>
    <w:rPr>
      <w:sz w:val="24"/>
    </w:rPr>
  </w:style>
  <w:style w:type="character" w:customStyle="1" w:styleId="af6">
    <w:name w:val="Название Знак"/>
    <w:link w:val="a3"/>
    <w:rsid w:val="0002294B"/>
    <w:rPr>
      <w:b/>
      <w:sz w:val="28"/>
    </w:rPr>
  </w:style>
  <w:style w:type="paragraph" w:styleId="31">
    <w:name w:val="Body Text 3"/>
    <w:basedOn w:val="a"/>
    <w:link w:val="32"/>
    <w:unhideWhenUsed/>
    <w:rsid w:val="000229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2294B"/>
    <w:rPr>
      <w:sz w:val="16"/>
      <w:szCs w:val="16"/>
    </w:rPr>
  </w:style>
  <w:style w:type="character" w:customStyle="1" w:styleId="40">
    <w:name w:val="Знак Знак4"/>
    <w:rsid w:val="0002294B"/>
    <w:rPr>
      <w:sz w:val="32"/>
      <w:lang w:val="ru-RU" w:eastAsia="ru-RU" w:bidi="ar-SA"/>
    </w:rPr>
  </w:style>
  <w:style w:type="character" w:customStyle="1" w:styleId="33">
    <w:name w:val="Знак Знак3"/>
    <w:rsid w:val="0002294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3">
    <w:name w:val="Знак Знак2"/>
    <w:rsid w:val="0002294B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02294B"/>
    <w:pPr>
      <w:widowControl w:val="0"/>
      <w:ind w:firstLine="720"/>
    </w:pPr>
    <w:rPr>
      <w:rFonts w:ascii="Arial" w:hAnsi="Arial"/>
    </w:rPr>
  </w:style>
  <w:style w:type="paragraph" w:customStyle="1" w:styleId="Caption">
    <w:name w:val="Caption"/>
    <w:basedOn w:val="a"/>
    <w:next w:val="a"/>
    <w:link w:val="CaptionChar"/>
    <w:qFormat/>
    <w:rsid w:val="0002294B"/>
    <w:pPr>
      <w:jc w:val="center"/>
    </w:pPr>
    <w:rPr>
      <w:b/>
      <w:sz w:val="32"/>
      <w:szCs w:val="20"/>
    </w:rPr>
  </w:style>
  <w:style w:type="paragraph" w:styleId="afa">
    <w:name w:val="Body Text"/>
    <w:basedOn w:val="a"/>
    <w:link w:val="afb"/>
    <w:rsid w:val="0002294B"/>
    <w:pPr>
      <w:spacing w:after="120"/>
    </w:pPr>
  </w:style>
  <w:style w:type="character" w:customStyle="1" w:styleId="afb">
    <w:name w:val="Основной текст Знак"/>
    <w:basedOn w:val="a0"/>
    <w:link w:val="afa"/>
    <w:rsid w:val="0002294B"/>
    <w:rPr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022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0229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02294B"/>
  </w:style>
  <w:style w:type="paragraph" w:styleId="afe">
    <w:name w:val="No Spacing"/>
    <w:uiPriority w:val="1"/>
    <w:qFormat/>
    <w:rsid w:val="0002294B"/>
    <w:rPr>
      <w:rFonts w:ascii="Calibri" w:eastAsia="Calibri" w:hAnsi="Calibri"/>
      <w:sz w:val="22"/>
      <w:szCs w:val="22"/>
      <w:lang w:eastAsia="en-US"/>
    </w:rPr>
  </w:style>
  <w:style w:type="character" w:customStyle="1" w:styleId="linkinner">
    <w:name w:val="link__inner"/>
    <w:basedOn w:val="a0"/>
    <w:rsid w:val="0002294B"/>
  </w:style>
  <w:style w:type="character" w:customStyle="1" w:styleId="afd">
    <w:name w:val="Абзац списка Знак"/>
    <w:link w:val="afc"/>
    <w:uiPriority w:val="34"/>
    <w:rsid w:val="0002294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CBD0D3B6F0D52DC07F912590481F417EF882DDCAA149788807A4A8115486A0DFA8FD3008F8619821CB50FD9E115117DF2B6C68846B2FAI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BD0D3B6F0D52DC07F912590481F417EF882DDCAA149788807A4A8115486A0DFA8FD3008F8719821CB50FD9E115117DF2B6C68846B2FAIF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7732672E0E7B2A229A9B7188D3D5AD2953D9B29E67B800C9704AB03F6E65ADA1AF617E621DE6B46D75B9859F13pF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fofla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C6BA5228D7BF855BF6B0E841954FBACEB85170A5190B5AAFCE93FA324D45822E8E4E18A4v94AM" TargetMode="External"/><Relationship Id="rId14" Type="http://schemas.openxmlformats.org/officeDocument/2006/relationships/hyperlink" Target="consultantplus://offline/ref=D2568EA8300196D42F21D0B1357587C5964983E696BA03C13AF5CB82568F8C757948B0A7CA714C7C8496975583t4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5BE3-05C2-41DA-B3D5-45BB49B3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2433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Кузьменко Владислав Сергеевич</cp:lastModifiedBy>
  <cp:revision>2</cp:revision>
  <dcterms:created xsi:type="dcterms:W3CDTF">2025-12-11T05:24:00Z</dcterms:created>
  <dcterms:modified xsi:type="dcterms:W3CDTF">2025-12-11T05:24:00Z</dcterms:modified>
</cp:coreProperties>
</file>